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r w:rsidR="00763E7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Ингишинская СОШ»</w:t>
      </w: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 </w:t>
      </w:r>
      <w:r w:rsidR="00763E7D">
        <w:rPr>
          <w:rFonts w:ascii="Times New Roman" w:eastAsia="Times New Roman" w:hAnsi="Times New Roman" w:cs="Times New Roman"/>
          <w:sz w:val="28"/>
          <w:szCs w:val="28"/>
          <w:lang w:eastAsia="ru-RU"/>
        </w:rPr>
        <w:t>А.Х.Ахкубегов</w:t>
      </w: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D845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       от «   »            20</w:t>
      </w:r>
      <w:r w:rsidR="00763E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</w:t>
      </w:r>
      <w:r w:rsidRPr="00D845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452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Рабочая программа </w:t>
      </w:r>
    </w:p>
    <w:p w:rsid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внеурочной деятельности </w:t>
      </w:r>
      <w:r w:rsidRPr="00D8452A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по математике</w:t>
      </w: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i/>
          <w:sz w:val="32"/>
          <w:szCs w:val="32"/>
        </w:rPr>
        <w:t>«</w:t>
      </w:r>
      <w:r w:rsidRPr="00607B98">
        <w:rPr>
          <w:rFonts w:ascii="Times New Roman" w:hAnsi="Times New Roman"/>
          <w:b/>
          <w:i/>
          <w:sz w:val="32"/>
          <w:szCs w:val="32"/>
        </w:rPr>
        <w:t>Математи</w:t>
      </w:r>
      <w:r>
        <w:rPr>
          <w:rFonts w:ascii="Times New Roman" w:hAnsi="Times New Roman"/>
          <w:b/>
          <w:i/>
          <w:sz w:val="32"/>
          <w:szCs w:val="32"/>
        </w:rPr>
        <w:t>ческое конструирование»</w:t>
      </w: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D8452A">
        <w:rPr>
          <w:rFonts w:ascii="Times New Roman" w:eastAsia="Calibri" w:hAnsi="Times New Roman" w:cs="Times New Roman"/>
          <w:sz w:val="32"/>
          <w:szCs w:val="32"/>
        </w:rPr>
        <w:t xml:space="preserve">для </w:t>
      </w:r>
      <w:r>
        <w:rPr>
          <w:rFonts w:ascii="Times New Roman" w:eastAsia="Calibri" w:hAnsi="Times New Roman" w:cs="Times New Roman"/>
          <w:sz w:val="32"/>
          <w:szCs w:val="32"/>
        </w:rPr>
        <w:t>5-9 классов</w:t>
      </w: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5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</w:t>
      </w: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программы:</w:t>
      </w: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математики</w:t>
      </w:r>
    </w:p>
    <w:p w:rsidR="00D8452A" w:rsidRPr="00D8452A" w:rsidRDefault="00763E7D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Ахкубегова С. А </w:t>
      </w:r>
      <w:r w:rsidR="00D8452A" w:rsidRPr="00D845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763E7D" w:rsidRDefault="00D8452A" w:rsidP="00D84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D8452A" w:rsidP="00D84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52A" w:rsidRPr="00D8452A" w:rsidRDefault="00763E7D" w:rsidP="00763E7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с Ингиши 2023 г</w:t>
      </w:r>
      <w:r w:rsidR="00D8452A" w:rsidRPr="00D845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8BF" w:rsidRDefault="00763E7D" w:rsidP="00763E7D">
      <w:pPr>
        <w:pStyle w:val="1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ПОЯСНИТЕЛЬНАЯ ЗАПИСКА.                                                                                                                                                                                          </w:t>
      </w:r>
      <w:r w:rsidR="00D108BF" w:rsidRPr="00D108BF">
        <w:rPr>
          <w:rFonts w:eastAsia="Times New Roman"/>
          <w:color w:val="000000"/>
          <w:lang w:eastAsia="ru-RU"/>
        </w:rPr>
        <w:t>Программа внеурочной деятельности по математике «</w:t>
      </w:r>
      <w:r w:rsidR="00D108BF" w:rsidRPr="00C2070D">
        <w:rPr>
          <w:rFonts w:eastAsia="Times New Roman"/>
          <w:color w:val="000000"/>
          <w:lang w:eastAsia="ru-RU"/>
        </w:rPr>
        <w:t>Математическое конструирование</w:t>
      </w:r>
      <w:r w:rsidR="00D108BF" w:rsidRPr="00D108BF">
        <w:rPr>
          <w:rFonts w:eastAsia="Times New Roman"/>
          <w:color w:val="000000"/>
          <w:lang w:eastAsia="ru-RU"/>
        </w:rPr>
        <w:t>» разработана в соответствии с требованиями Федерального государствен</w:t>
      </w:r>
      <w:r w:rsidR="00295E36">
        <w:rPr>
          <w:rFonts w:eastAsia="Times New Roman"/>
          <w:color w:val="000000"/>
          <w:lang w:eastAsia="ru-RU"/>
        </w:rPr>
        <w:t>ного образовательного стандарта и</w:t>
      </w:r>
      <w:r w:rsidR="00295E36" w:rsidRPr="00D108BF">
        <w:rPr>
          <w:rFonts w:eastAsia="Times New Roman"/>
          <w:color w:val="00000A"/>
          <w:lang w:eastAsia="ru-RU"/>
        </w:rPr>
        <w:t xml:space="preserve">описывает образовательной программы школы. </w:t>
      </w:r>
      <w:r w:rsidR="00D108BF" w:rsidRPr="00D108BF">
        <w:rPr>
          <w:rFonts w:eastAsia="Times New Roman"/>
          <w:color w:val="000000"/>
          <w:lang w:eastAsia="ru-RU"/>
        </w:rPr>
        <w:t>Программа рас</w:t>
      </w:r>
      <w:r w:rsidR="00C2070D">
        <w:rPr>
          <w:rFonts w:eastAsia="Times New Roman"/>
          <w:color w:val="000000"/>
          <w:lang w:eastAsia="ru-RU"/>
        </w:rPr>
        <w:t xml:space="preserve">считана на пять лет (170 часов), </w:t>
      </w:r>
      <w:r w:rsidR="00C2070D" w:rsidRPr="00C2070D">
        <w:rPr>
          <w:rFonts w:eastAsia="Calibri"/>
          <w:lang w:eastAsia="ru-RU"/>
        </w:rPr>
        <w:t>на 3</w:t>
      </w:r>
      <w:r w:rsidR="00295E36">
        <w:rPr>
          <w:rFonts w:eastAsia="Calibri"/>
          <w:lang w:eastAsia="ru-RU"/>
        </w:rPr>
        <w:t xml:space="preserve">4 часа в год (1 час в неделю). </w:t>
      </w:r>
      <w:r w:rsidR="00C2070D" w:rsidRPr="00C2070D">
        <w:rPr>
          <w:rFonts w:eastAsia="Calibri"/>
          <w:lang w:eastAsia="ru-RU"/>
        </w:rPr>
        <w:t xml:space="preserve">Освоение программы способствует реализации </w:t>
      </w:r>
      <w:r w:rsidR="00C2070D" w:rsidRPr="00C2070D">
        <w:rPr>
          <w:rFonts w:eastAsia="Calibri"/>
          <w:i/>
          <w:lang w:eastAsia="ru-RU"/>
        </w:rPr>
        <w:t>общеинтеллектуального</w:t>
      </w:r>
      <w:r w:rsidR="00C2070D" w:rsidRPr="00C2070D">
        <w:rPr>
          <w:rFonts w:eastAsia="Calibri"/>
          <w:lang w:eastAsia="ru-RU"/>
        </w:rPr>
        <w:t xml:space="preserve">направления развития личности </w:t>
      </w:r>
      <w:r w:rsidR="00C2070D">
        <w:rPr>
          <w:rFonts w:eastAsia="Calibri"/>
          <w:lang w:eastAsia="ru-RU"/>
        </w:rPr>
        <w:t xml:space="preserve">обучающихся </w:t>
      </w:r>
      <w:r w:rsidR="00D108BF" w:rsidRPr="00D108BF">
        <w:rPr>
          <w:rFonts w:eastAsia="Times New Roman"/>
          <w:color w:val="000000"/>
          <w:lang w:eastAsia="ru-RU"/>
        </w:rPr>
        <w:t xml:space="preserve">и предназначена для учащихся 5-9 классов общеобразовательной школы. </w:t>
      </w:r>
    </w:p>
    <w:p w:rsidR="00D108BF" w:rsidRPr="00D108BF" w:rsidRDefault="00D108BF" w:rsidP="00AF6894">
      <w:pPr>
        <w:shd w:val="clear" w:color="auto" w:fill="FFFFFF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содержит все необходимые разделы и соответствует современным требованиям, предъявляемым к программам внеурочной деятельности для учащихся 5-9 кла</w:t>
      </w:r>
      <w:r w:rsidR="00BE1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ссов, обучающихся в режиме ФГОС, и </w:t>
      </w:r>
      <w:r w:rsidR="00BE1AA7"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учащимся осуществлять различные виды проектной деятельности, оценивать свои потребности и возможности и сделать обоснованный выбор профиля обучения в старшей школе.</w:t>
      </w:r>
    </w:p>
    <w:p w:rsidR="00D108BF" w:rsidRDefault="00D108BF" w:rsidP="00AF68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Внеурочная познавательная деятельность школьников является неотъемлемой частью образовательного процесса в школе. Изучение математики как возможность познавать, изучать и применять знания в конкретной жизненной ситуации.</w:t>
      </w:r>
    </w:p>
    <w:p w:rsidR="00D108BF" w:rsidRPr="007D3EF5" w:rsidRDefault="00D108BF" w:rsidP="00AF6894">
      <w:pPr>
        <w:tabs>
          <w:tab w:val="left" w:pos="709"/>
        </w:tabs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построения данной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лежит идея гуманизации математического образования, соответствующая современным представлениям о целях школьного образования и ставящая в  центр внимания личность ученика, его интересы и способности. В основе методов и средств обучения лежит деятельностный подход.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D108BF" w:rsidRDefault="00BE1AA7" w:rsidP="00AF68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08BF"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</w:t>
      </w:r>
      <w:r w:rsidR="00D108B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времени для изучения. Даннаяпрограмма</w:t>
      </w:r>
      <w:r w:rsidR="00D108BF"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C2070D" w:rsidRPr="007D3EF5" w:rsidRDefault="00C2070D" w:rsidP="00AF6894">
      <w:pPr>
        <w:autoSpaceDE w:val="0"/>
        <w:autoSpaceDN w:val="0"/>
        <w:adjustRightInd w:val="0"/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0D">
        <w:rPr>
          <w:rFonts w:ascii="Times New Roman" w:eastAsia="Calibri" w:hAnsi="Times New Roman" w:cs="Times New Roman"/>
          <w:sz w:val="28"/>
          <w:szCs w:val="28"/>
        </w:rPr>
        <w:lastRenderedPageBreak/>
        <w:t>Предлагаемая 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D108BF" w:rsidRPr="006667B8" w:rsidRDefault="00D108BF" w:rsidP="00AF68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Calibri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7D3EF5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рса</w:t>
      </w:r>
      <w:r w:rsidRPr="007D3EF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Математ</w:t>
      </w:r>
      <w:r w:rsidRPr="007D3EF5">
        <w:rPr>
          <w:rFonts w:ascii="Times New Roman" w:eastAsia="Calibri" w:hAnsi="Times New Roman" w:cs="Times New Roman"/>
          <w:sz w:val="28"/>
          <w:szCs w:val="28"/>
        </w:rPr>
        <w:t>ическое конструирование»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7D3EF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мениярешать учебную задачу творчески. </w:t>
      </w:r>
      <w:r w:rsidRPr="007D3EF5">
        <w:rPr>
          <w:rFonts w:ascii="Times New Roman" w:eastAsia="Calibri" w:hAnsi="Times New Roman" w:cs="Times New Roman"/>
          <w:sz w:val="28"/>
          <w:szCs w:val="28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«Математическ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7D3EF5">
        <w:rPr>
          <w:rFonts w:ascii="Times New Roman" w:eastAsia="Calibri" w:hAnsi="Times New Roman" w:cs="Times New Roman"/>
          <w:sz w:val="28"/>
          <w:szCs w:val="28"/>
        </w:rPr>
        <w:t>конструирование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 логического и абстрактного мышления, а также на </w:t>
      </w:r>
      <w:r w:rsidRPr="001F1CCE">
        <w:rPr>
          <w:rFonts w:ascii="Times New Roman" w:hAnsi="Times New Roman" w:cs="Times New Roman"/>
          <w:sz w:val="28"/>
          <w:szCs w:val="28"/>
        </w:rPr>
        <w:t>развитие познавательной активности и самостоятельной мыслительной деятельности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состоит из двух модулей: «Занимательная математика» и «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Геометрическое конструирование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Темы программы не перекликаются с  основным содерж</w:t>
      </w:r>
      <w:r w:rsidR="00BE1A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  курса математики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108BF" w:rsidRPr="00D108BF" w:rsidRDefault="00D108BF" w:rsidP="00AF68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 игр и защиты проектов. Особое внимание уделяется решению задач повышенной сложности. </w:t>
      </w:r>
    </w:p>
    <w:p w:rsidR="00D108BF" w:rsidRDefault="00D108BF" w:rsidP="00AF68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Изучение данной программы позволит учащимся лучше ориентироваться в различных ситуациях. Данный курс носит практический характер и связан с применением математики в различных сферах нашей</w:t>
      </w:r>
      <w:r w:rsidRPr="00D108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108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жизни.</w:t>
      </w:r>
    </w:p>
    <w:p w:rsidR="00883FC9" w:rsidRDefault="00883FC9" w:rsidP="00507C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AF6894" w:rsidRDefault="00883FC9" w:rsidP="00AF6894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</w:t>
      </w:r>
    </w:p>
    <w:p w:rsidR="00883FC9" w:rsidRDefault="00883FC9" w:rsidP="00AF6894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 «МАТЕМАТИЧЕСКОЕ КОНСТРУИРОВАНИЕ»</w:t>
      </w:r>
    </w:p>
    <w:p w:rsidR="00AF6894" w:rsidRPr="00D108BF" w:rsidRDefault="00AF6894" w:rsidP="00AF6894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027FA8" w:rsidRPr="00027FA8" w:rsidRDefault="00027FA8" w:rsidP="00AF6894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Цель:</w:t>
      </w:r>
      <w:r w:rsidR="00AF689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условийдляформирования всесторонне образованной и инициативной личности, владеющей системой математических знаний и умений. </w:t>
      </w:r>
    </w:p>
    <w:p w:rsidR="00027FA8" w:rsidRPr="00027FA8" w:rsidRDefault="00027FA8" w:rsidP="00AF6894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Задачи:             </w:t>
      </w:r>
    </w:p>
    <w:p w:rsidR="00027FA8" w:rsidRPr="00AB3643" w:rsidRDefault="00027FA8" w:rsidP="00AF689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B3643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Познавательный аспект:</w:t>
      </w:r>
    </w:p>
    <w:p w:rsidR="00027FA8" w:rsidRPr="00027FA8" w:rsidRDefault="00027FA8" w:rsidP="00AF6894">
      <w:pPr>
        <w:numPr>
          <w:ilvl w:val="0"/>
          <w:numId w:val="18"/>
        </w:numPr>
        <w:tabs>
          <w:tab w:val="clear" w:pos="720"/>
          <w:tab w:val="num" w:pos="-567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знакомства детей с основными геометрическими </w:t>
      </w:r>
    </w:p>
    <w:p w:rsidR="00027FA8" w:rsidRPr="00027FA8" w:rsidRDefault="00027FA8" w:rsidP="00AF6894">
      <w:pPr>
        <w:spacing w:before="100"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понятиями; </w:t>
      </w:r>
    </w:p>
    <w:p w:rsidR="00027FA8" w:rsidRPr="00027FA8" w:rsidRDefault="00027FA8" w:rsidP="00AF6894">
      <w:pPr>
        <w:widowControl w:val="0"/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интеллектуального развития, для качеств мышления, характерных для математической деятельности и необходимые для полноценной жизни в обществе;</w:t>
      </w:r>
    </w:p>
    <w:p w:rsidR="00027FA8" w:rsidRPr="00027FA8" w:rsidRDefault="00027FA8" w:rsidP="00AF6894">
      <w:pPr>
        <w:numPr>
          <w:ilvl w:val="0"/>
          <w:numId w:val="18"/>
        </w:numPr>
        <w:tabs>
          <w:tab w:val="clear" w:pos="720"/>
          <w:tab w:val="num" w:pos="-567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умения следовать устным инструкциям, читать и зарисовывать схемы изделий;</w:t>
      </w:r>
    </w:p>
    <w:p w:rsidR="00027FA8" w:rsidRPr="00027FA8" w:rsidRDefault="00027FA8" w:rsidP="00AF6894">
      <w:pPr>
        <w:numPr>
          <w:ilvl w:val="0"/>
          <w:numId w:val="18"/>
        </w:numPr>
        <w:tabs>
          <w:tab w:val="clear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создать условия для обучения различным приемам работы с бумагой;</w:t>
      </w:r>
    </w:p>
    <w:p w:rsidR="00027FA8" w:rsidRPr="00027FA8" w:rsidRDefault="00027FA8" w:rsidP="00AF6894">
      <w:pPr>
        <w:numPr>
          <w:ilvl w:val="0"/>
          <w:numId w:val="18"/>
        </w:numPr>
        <w:tabs>
          <w:tab w:val="clear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знаний, полученных на других уроках для создания композиций с изделиями, выполненными в технике оригами. </w:t>
      </w:r>
    </w:p>
    <w:p w:rsidR="00AF6894" w:rsidRDefault="00AF6894" w:rsidP="00507CAC">
      <w:pPr>
        <w:spacing w:after="0" w:line="240" w:lineRule="auto"/>
        <w:ind w:left="567"/>
        <w:contextualSpacing/>
        <w:jc w:val="both"/>
        <w:rPr>
          <w:rFonts w:ascii="Times New Roman" w:eastAsia="Batang" w:hAnsi="Times New Roman" w:cs="Times New Roman"/>
          <w:sz w:val="28"/>
          <w:szCs w:val="28"/>
          <w:u w:val="single"/>
          <w:shd w:val="clear" w:color="auto" w:fill="FFFFFF"/>
          <w:lang w:eastAsia="ko-KR"/>
        </w:rPr>
      </w:pPr>
    </w:p>
    <w:p w:rsidR="00027FA8" w:rsidRPr="00AB3643" w:rsidRDefault="00027FA8" w:rsidP="00AF6894">
      <w:pPr>
        <w:spacing w:after="0" w:line="240" w:lineRule="auto"/>
        <w:ind w:left="567"/>
        <w:contextualSpacing/>
        <w:jc w:val="center"/>
        <w:rPr>
          <w:rFonts w:ascii="Times New Roman" w:eastAsia="Batang" w:hAnsi="Times New Roman" w:cs="Times New Roman"/>
          <w:b/>
          <w:i/>
          <w:sz w:val="28"/>
          <w:szCs w:val="28"/>
          <w:shd w:val="clear" w:color="auto" w:fill="FFFFFF"/>
          <w:lang w:eastAsia="ko-KR"/>
        </w:rPr>
      </w:pPr>
      <w:r w:rsidRPr="00AB3643">
        <w:rPr>
          <w:rFonts w:ascii="Times New Roman" w:eastAsia="Batang" w:hAnsi="Times New Roman" w:cs="Times New Roman"/>
          <w:b/>
          <w:i/>
          <w:sz w:val="28"/>
          <w:szCs w:val="28"/>
          <w:u w:val="single"/>
          <w:shd w:val="clear" w:color="auto" w:fill="FFFFFF"/>
          <w:lang w:eastAsia="ko-KR"/>
        </w:rPr>
        <w:t>Развивающий аспект: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внимания, памяти, логического и абстрактного мышления, пространственного воображения; 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познавательной активности и самостоятельности обучающихся;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умений 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пространственных представлений и пространственного воображения;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языковой культуры;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мелкой моторики рук и глазомера;</w:t>
      </w:r>
    </w:p>
    <w:p w:rsidR="00027FA8" w:rsidRPr="00027FA8" w:rsidRDefault="00027FA8" w:rsidP="00AF6894">
      <w:pPr>
        <w:numPr>
          <w:ilvl w:val="0"/>
          <w:numId w:val="19"/>
        </w:numPr>
        <w:tabs>
          <w:tab w:val="clear" w:pos="360"/>
          <w:tab w:val="num" w:pos="-567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художественного вкуса, творческих способностей и фантазии детей;</w:t>
      </w:r>
    </w:p>
    <w:p w:rsidR="00027FA8" w:rsidRDefault="00027FA8" w:rsidP="00AF6894">
      <w:pPr>
        <w:numPr>
          <w:ilvl w:val="0"/>
          <w:numId w:val="19"/>
        </w:numPr>
        <w:tabs>
          <w:tab w:val="clear" w:pos="360"/>
          <w:tab w:val="num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выявления и развития математических и творческих способностей.</w:t>
      </w:r>
    </w:p>
    <w:p w:rsidR="00AF6894" w:rsidRPr="00027FA8" w:rsidRDefault="00AF6894" w:rsidP="00AF6894">
      <w:pPr>
        <w:tabs>
          <w:tab w:val="num" w:pos="720"/>
        </w:tabs>
        <w:spacing w:before="100" w:after="0" w:line="240" w:lineRule="auto"/>
        <w:ind w:left="142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FA8" w:rsidRPr="00AB3643" w:rsidRDefault="00027FA8" w:rsidP="00AF6894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28"/>
          <w:szCs w:val="28"/>
          <w:u w:val="single"/>
          <w:shd w:val="clear" w:color="auto" w:fill="FFFFFF"/>
          <w:lang w:eastAsia="ko-KR"/>
        </w:rPr>
      </w:pPr>
      <w:r w:rsidRPr="00AB3643">
        <w:rPr>
          <w:rFonts w:ascii="Times New Roman" w:eastAsia="Batang" w:hAnsi="Times New Roman" w:cs="Times New Roman"/>
          <w:b/>
          <w:i/>
          <w:sz w:val="28"/>
          <w:szCs w:val="28"/>
          <w:u w:val="single"/>
          <w:shd w:val="clear" w:color="auto" w:fill="FFFFFF"/>
          <w:lang w:eastAsia="ko-KR"/>
        </w:rPr>
        <w:t>Воспитывающий аспект:</w:t>
      </w:r>
    </w:p>
    <w:p w:rsidR="00027FA8" w:rsidRPr="00027FA8" w:rsidRDefault="00027FA8" w:rsidP="00AF6894">
      <w:pPr>
        <w:numPr>
          <w:ilvl w:val="0"/>
          <w:numId w:val="20"/>
        </w:numPr>
        <w:tabs>
          <w:tab w:val="clear" w:pos="720"/>
          <w:tab w:val="num" w:pos="-426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расширения коммуникативных способностей детей;</w:t>
      </w:r>
    </w:p>
    <w:p w:rsidR="00027FA8" w:rsidRPr="00027FA8" w:rsidRDefault="00027FA8" w:rsidP="00AF6894">
      <w:pPr>
        <w:numPr>
          <w:ilvl w:val="0"/>
          <w:numId w:val="20"/>
        </w:numPr>
        <w:tabs>
          <w:tab w:val="clear" w:pos="720"/>
        </w:tabs>
        <w:spacing w:before="100"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формирования культуры труда и совершенствования трудовых навыков.</w:t>
      </w:r>
    </w:p>
    <w:p w:rsidR="00027FA8" w:rsidRPr="00027FA8" w:rsidRDefault="00027FA8" w:rsidP="00507C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FC9" w:rsidRDefault="00883FC9" w:rsidP="00AF6894">
      <w:pPr>
        <w:pStyle w:val="a4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28">
        <w:rPr>
          <w:rFonts w:ascii="Times New Roman" w:eastAsia="Calibri" w:hAnsi="Times New Roman" w:cs="Times New Roman"/>
          <w:sz w:val="28"/>
          <w:szCs w:val="28"/>
        </w:rPr>
        <w:t xml:space="preserve">Программа учитывает возрастные особенности школьников и поэтому предусматривает </w:t>
      </w:r>
      <w:r w:rsidRPr="00BE0E28">
        <w:rPr>
          <w:rFonts w:ascii="Times New Roman" w:eastAsia="Calibri" w:hAnsi="Times New Roman" w:cs="Times New Roman"/>
          <w:i/>
          <w:iCs/>
          <w:sz w:val="28"/>
          <w:szCs w:val="28"/>
        </w:rPr>
        <w:t>организацию подвижной деятельности учащихся</w:t>
      </w:r>
      <w:r w:rsidRPr="00BE0E28">
        <w:rPr>
          <w:rFonts w:ascii="Times New Roman" w:eastAsia="Calibri" w:hAnsi="Times New Roman" w:cs="Times New Roman"/>
          <w:sz w:val="28"/>
          <w:szCs w:val="28"/>
        </w:rPr>
        <w:t>, которая не мешает умственной работе. С этой целью включены подвижные математические игры, предусмотрена последовательная смена деятельности в течение одного занятия; передвижение по классу в ходе выполнения математических заданий</w:t>
      </w:r>
      <w:r w:rsidR="00B214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E0E28">
        <w:rPr>
          <w:rFonts w:ascii="Times New Roman" w:eastAsia="Calibri" w:hAnsi="Times New Roman" w:cs="Times New Roman"/>
          <w:sz w:val="28"/>
          <w:szCs w:val="28"/>
        </w:rPr>
        <w:t>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883FC9" w:rsidRDefault="00883FC9" w:rsidP="00507CAC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3FC9" w:rsidRDefault="00883FC9" w:rsidP="00DA2BAB">
      <w:pPr>
        <w:pStyle w:val="c34"/>
        <w:spacing w:before="0" w:beforeAutospacing="0" w:after="0" w:afterAutospacing="0"/>
        <w:ind w:right="28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ОБЩАЯ ХАРАКТЕРИСТИКА УЧЕБНОГО КУРСА</w:t>
      </w:r>
    </w:p>
    <w:p w:rsidR="00883FC9" w:rsidRPr="00375206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206">
        <w:rPr>
          <w:rFonts w:ascii="Times New Roman" w:eastAsia="Calibri" w:hAnsi="Times New Roman" w:cs="Times New Roman"/>
          <w:sz w:val="28"/>
          <w:szCs w:val="28"/>
        </w:rPr>
        <w:lastRenderedPageBreak/>
        <w:t>Курс «</w:t>
      </w: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Pr="007D3EF5">
        <w:rPr>
          <w:rFonts w:ascii="Times New Roman" w:eastAsia="Calibri" w:hAnsi="Times New Roman" w:cs="Times New Roman"/>
          <w:sz w:val="28"/>
          <w:szCs w:val="28"/>
        </w:rPr>
        <w:t>конструирование</w:t>
      </w:r>
      <w:r w:rsidRPr="00375206">
        <w:rPr>
          <w:rFonts w:ascii="Times New Roman" w:eastAsia="Calibri" w:hAnsi="Times New Roman" w:cs="Times New Roman"/>
          <w:sz w:val="28"/>
          <w:szCs w:val="28"/>
        </w:rPr>
        <w:t>» входит во внеурочную</w:t>
      </w:r>
    </w:p>
    <w:p w:rsidR="00883FC9" w:rsidRPr="00375206" w:rsidRDefault="00883FC9" w:rsidP="00DA2BAB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206">
        <w:rPr>
          <w:rFonts w:ascii="Times New Roman" w:eastAsia="Calibri" w:hAnsi="Times New Roman" w:cs="Times New Roman"/>
          <w:sz w:val="28"/>
          <w:szCs w:val="28"/>
        </w:rPr>
        <w:t xml:space="preserve">деятельность по направлению </w:t>
      </w:r>
      <w:r w:rsidRPr="00375206">
        <w:rPr>
          <w:rFonts w:ascii="Times New Roman" w:eastAsia="Calibri" w:hAnsi="Times New Roman" w:cs="Times New Roman"/>
          <w:i/>
          <w:iCs/>
          <w:sz w:val="28"/>
          <w:szCs w:val="28"/>
        </w:rPr>
        <w:t>общеинтеллектуальное</w:t>
      </w:r>
      <w:r w:rsidRPr="00375206">
        <w:rPr>
          <w:rFonts w:ascii="Times New Roman" w:eastAsia="Calibri" w:hAnsi="Times New Roman" w:cs="Times New Roman"/>
          <w:sz w:val="28"/>
          <w:szCs w:val="28"/>
        </w:rPr>
        <w:t>развитие личности.</w:t>
      </w:r>
    </w:p>
    <w:p w:rsidR="00883FC9" w:rsidRPr="00375206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206">
        <w:rPr>
          <w:rFonts w:ascii="Times New Roman" w:eastAsia="Calibri" w:hAnsi="Times New Roman" w:cs="Times New Roman"/>
          <w:sz w:val="28"/>
          <w:szCs w:val="28"/>
        </w:rPr>
        <w:t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</w:t>
      </w:r>
    </w:p>
    <w:p w:rsidR="00883FC9" w:rsidRPr="00375206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206">
        <w:rPr>
          <w:rFonts w:ascii="Times New Roman" w:eastAsia="Calibri" w:hAnsi="Times New Roman" w:cs="Times New Roman"/>
          <w:sz w:val="28"/>
          <w:szCs w:val="28"/>
        </w:rPr>
        <w:t>В процессе выполнения заданий дети учатся видеть сходства и различия,</w:t>
      </w:r>
    </w:p>
    <w:p w:rsidR="00883FC9" w:rsidRDefault="00883FC9" w:rsidP="00DA2BAB">
      <w:pPr>
        <w:autoSpaceDE w:val="0"/>
        <w:autoSpaceDN w:val="0"/>
        <w:adjustRightInd w:val="0"/>
        <w:spacing w:after="0" w:line="240" w:lineRule="auto"/>
        <w:ind w:left="-567"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206">
        <w:rPr>
          <w:rFonts w:ascii="Times New Roman" w:eastAsia="Calibri" w:hAnsi="Times New Roman" w:cs="Times New Roman"/>
          <w:sz w:val="28"/>
          <w:szCs w:val="28"/>
        </w:rPr>
        <w:t>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</w:t>
      </w:r>
    </w:p>
    <w:p w:rsidR="00883FC9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важных особенностей  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«Математическое конструирование»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его </w:t>
      </w:r>
      <w:r w:rsidRPr="00A62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геометрическая направленность,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реализуемая во втором модул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направленная на развитие и обогащение геометрических представлений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 создание базы для развития графической грамотности, конструкторского мышления и конструкторских навыков.</w:t>
      </w:r>
    </w:p>
    <w:p w:rsidR="00883FC9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с изучением арифметического материала и в органичном единстве с ним выстраивается </w:t>
      </w:r>
      <w:r w:rsidRPr="00A62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система задач и заданий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геометрического содержания, расположенных в порядке их усложнения и постепенного обогащения новыми элементами конструкторского характера. Основой освоения геометрического содержания курса является конструкторско-практическая деятельность учащихся, включающ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в себя:</w:t>
      </w:r>
    </w:p>
    <w:p w:rsidR="00883FC9" w:rsidRDefault="00883FC9" w:rsidP="00DA2BA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воспроизведение объектов;</w:t>
      </w:r>
    </w:p>
    <w:p w:rsidR="00883FC9" w:rsidRDefault="00883FC9" w:rsidP="00DA2BA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доконструирование объектов; </w:t>
      </w:r>
    </w:p>
    <w:p w:rsidR="00883FC9" w:rsidRPr="00BB240D" w:rsidRDefault="00883FC9" w:rsidP="00DA2BA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переконструирование и полное конструирование объектов, имеющих локальную новизну. </w:t>
      </w:r>
    </w:p>
    <w:p w:rsidR="003C432E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ольшое внимание в курсе уделяется </w:t>
      </w:r>
      <w:r w:rsidRPr="00BB2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поэтапному </w:t>
      </w: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навыков </w:t>
      </w:r>
      <w:r w:rsidRPr="00BB2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самостоятельного </w:t>
      </w: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заданий, </w:t>
      </w:r>
      <w:r w:rsidRPr="00BB2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самостоятельному </w:t>
      </w: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получению свойств геометрических понятий, </w:t>
      </w:r>
      <w:r w:rsidRPr="00BB2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самостоятельному </w:t>
      </w: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некоторых важных проблемных вопросов, а также выполнению творческих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конструкторского плана, так как дети, обучающиеся в закрытых учреждениях (детском доме, интернате) лишены той  социализации и самостоятельности, как домашние дети. А также  б</w:t>
      </w:r>
      <w:r w:rsidRPr="00BB240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внимание в курсе уделяется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речевых умений: четко и ясно излагать свои мысли, давать определения понятиям, строить умозаключения, аргументированно доказывать свою точку зрения.</w:t>
      </w:r>
    </w:p>
    <w:p w:rsidR="00883FC9" w:rsidRDefault="00883FC9" w:rsidP="00DA2BAB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курсе уделяется развитию </w:t>
      </w:r>
      <w:r w:rsidRPr="00A62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познавательных способностей.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познавательные способности понимается в курсе так, как его понимают в современной психологии, а именно: </w:t>
      </w:r>
      <w:r w:rsidRPr="00974AB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познавательные способности</w:t>
      </w:r>
      <w:r w:rsidRPr="00A62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A62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способности,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включают в себя </w:t>
      </w:r>
      <w:r w:rsidRPr="00974AB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сенсорные способности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(восприятие предметов и их внешних свойств) и </w:t>
      </w:r>
      <w:r w:rsidRPr="00974AB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интеллектуальные способности</w:t>
      </w:r>
      <w:r w:rsidRPr="00A62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обеспечивающие продуктивное овладение и оперирование знаниями, их знаковыми системами.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программе создаются условия для познавательной активности и самостоятельной мыслительной деятельности обучающихся.</w:t>
      </w:r>
    </w:p>
    <w:p w:rsidR="003C432E" w:rsidRDefault="00883FC9" w:rsidP="00DA2BAB">
      <w:pPr>
        <w:pStyle w:val="a4"/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74AB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Основа развития познавательных способностей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как сенсорных, так и интеллектуальных - </w:t>
      </w:r>
      <w:r w:rsidRPr="00A62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целенаправленное развитие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математике </w:t>
      </w:r>
      <w:r w:rsidRPr="00A626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познавательных процессов, </w:t>
      </w:r>
      <w:r w:rsidR="00B2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которых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выделяются: </w:t>
      </w:r>
      <w:r w:rsidRPr="00974A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внимание, воображение, память и мышление.</w:t>
      </w:r>
    </w:p>
    <w:p w:rsidR="00955D6A" w:rsidRDefault="00D108BF" w:rsidP="00DA2BAB">
      <w:pPr>
        <w:pStyle w:val="a4"/>
        <w:spacing w:before="100" w:beforeAutospacing="1" w:after="100" w:afterAutospacing="1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 основу программы курса легла современная концепция преподавания математики: составление проектов, игра «Математический бой», другие игровые формы занятий, различные практические занятия, геометрическое конструирование, моделирование, дизайн. В курсе присутствуют темы и задания, которые стимулируют учащихся к проведению несложных обоснований, к поиску тех или иных закономерностей. Все это направлено на развитие способностей детей к применению математических знаний в различных жизненных ситуациях.</w:t>
      </w:r>
    </w:p>
    <w:p w:rsidR="00DA2BAB" w:rsidRDefault="00AB3643" w:rsidP="00DA2BAB">
      <w:pPr>
        <w:spacing w:after="0" w:line="240" w:lineRule="auto"/>
        <w:ind w:left="720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ПРОГРАММЫ</w:t>
      </w:r>
    </w:p>
    <w:p w:rsidR="003C432E" w:rsidRPr="007D3EF5" w:rsidRDefault="003C432E" w:rsidP="00DA2BAB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решают современные образовательные задачи с учётом  запросов будущего: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Принцип деятельности включает ребёнка в учебно- познавательную деятельность. Самообучение называют деятельностным подходом.</w:t>
      </w:r>
    </w:p>
    <w:p w:rsidR="003C432E" w:rsidRPr="007D3EF5" w:rsidRDefault="003C432E" w:rsidP="00DA2BA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Принцип целостного </w:t>
      </w:r>
      <w:r w:rsidRPr="006F0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представления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мире в деятельностном подходе тесно связан с дидактическим принципом научности, но глубже по отношению к традиционной системе. Здесь речь идёт и о личностном отношении учащихся к полученным знаниям и умении применять их в своей практической деятельности. 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Принцип непрерывности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обеспечить 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между всеми ступенями обучения на уровне методологии, содержания и методики.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 уровню.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Принцип психологической комфортности предполагает снятие по возможности всех стрессообразующих факторов учебного процесса, создание в классе и на уроке такой атмосферы, которая расковывает учеников, и, в которой они чувствуют себя уверенно. У учеников не должно быть никакого страха перед учителем, не должно быть подавления личности ребёнка.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7. Принцип творчества (креативности) предполагает максимальную ориентацию на творческое начало в учебной деятельности ученика, приобретение ими собственного опыта творческой деятельности.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8. Принцип системности. Развитие ребёнка - процесс, в котором взаимосвязаны и взаимозависимы все компоненты. Нельзя развивать лишь одну функцию.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позволяет реализовать развитие</w:t>
      </w: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9. Соответствие возрастным и индивидуальным особенностям.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10. Адекватность требований и нагрузок.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11. Постепенность.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12. Индивидуализация темпа работы.</w:t>
      </w:r>
    </w:p>
    <w:p w:rsidR="003C432E" w:rsidRPr="007D3EF5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13. Повторность материала.</w:t>
      </w:r>
    </w:p>
    <w:p w:rsidR="003C432E" w:rsidRPr="00A6269B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 реализуется посредством следующих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методов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исследовательских,словесных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наглядных, практических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32E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методом является исследовательский. Организаторами исследований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не толькоучитель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обучающиеся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1B94" w:rsidRDefault="00261B94" w:rsidP="00261B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  <w:r w:rsidRPr="00D10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дает возможность обучающимся достичь следующих результатов развития:</w:t>
      </w:r>
    </w:p>
    <w:p w:rsidR="00261B94" w:rsidRPr="00261B94" w:rsidRDefault="00261B94" w:rsidP="00261B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</w:pPr>
      <w:r w:rsidRPr="00261B9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в личностном направлении:</w:t>
      </w:r>
    </w:p>
    <w:p w:rsidR="00261B94" w:rsidRPr="00744760" w:rsidRDefault="00261B94" w:rsidP="00261B94">
      <w:pPr>
        <w:pStyle w:val="a4"/>
        <w:numPr>
          <w:ilvl w:val="0"/>
          <w:numId w:val="12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261B94" w:rsidRPr="00744760" w:rsidRDefault="00261B94" w:rsidP="00261B94">
      <w:pPr>
        <w:pStyle w:val="a4"/>
        <w:numPr>
          <w:ilvl w:val="0"/>
          <w:numId w:val="12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261B94" w:rsidRPr="00744760" w:rsidRDefault="00261B94" w:rsidP="00261B94">
      <w:pPr>
        <w:pStyle w:val="a4"/>
        <w:numPr>
          <w:ilvl w:val="0"/>
          <w:numId w:val="12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креативность мышления, инициатива, находчивость, активность при применение математических знаний для решения конкретных жизненных задач;</w:t>
      </w:r>
    </w:p>
    <w:p w:rsidR="00261B94" w:rsidRPr="00261B94" w:rsidRDefault="00261B94" w:rsidP="00261B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61B9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в метапредметном направлении:</w:t>
      </w:r>
    </w:p>
    <w:p w:rsidR="00261B94" w:rsidRPr="00744760" w:rsidRDefault="00261B94" w:rsidP="00261B94">
      <w:pPr>
        <w:pStyle w:val="a4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261B94" w:rsidRPr="00744760" w:rsidRDefault="00261B94" w:rsidP="00261B94">
      <w:pPr>
        <w:pStyle w:val="a4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261B94" w:rsidRPr="00744760" w:rsidRDefault="00261B94" w:rsidP="00261B94">
      <w:pPr>
        <w:pStyle w:val="a4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261B94" w:rsidRPr="00744760" w:rsidRDefault="00261B94" w:rsidP="00261B94">
      <w:pPr>
        <w:pStyle w:val="a4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применять индуктивные и дедуктивные способы рассуждений;</w:t>
      </w:r>
    </w:p>
    <w:p w:rsidR="00261B94" w:rsidRPr="00744760" w:rsidRDefault="00261B94" w:rsidP="00261B94">
      <w:pPr>
        <w:pStyle w:val="a4"/>
        <w:numPr>
          <w:ilvl w:val="0"/>
          <w:numId w:val="13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261B94" w:rsidRPr="00261B94" w:rsidRDefault="00261B94" w:rsidP="00261B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61B94">
        <w:rPr>
          <w:rFonts w:ascii="Times New Roman" w:eastAsia="Times New Roman" w:hAnsi="Times New Roman" w:cs="Times New Roman"/>
          <w:b/>
          <w:i/>
          <w:iCs/>
          <w:color w:val="00000A"/>
          <w:sz w:val="28"/>
          <w:szCs w:val="28"/>
          <w:u w:val="single"/>
          <w:lang w:eastAsia="ru-RU"/>
        </w:rPr>
        <w:t>в предметном направлении:</w:t>
      </w:r>
    </w:p>
    <w:p w:rsidR="00261B94" w:rsidRPr="00744760" w:rsidRDefault="00261B94" w:rsidP="00261B94">
      <w:pPr>
        <w:pStyle w:val="a4"/>
        <w:numPr>
          <w:ilvl w:val="0"/>
          <w:numId w:val="14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грамотно применять математическую символику, использовать различные математические языки;</w:t>
      </w:r>
    </w:p>
    <w:p w:rsidR="00261B94" w:rsidRPr="00744760" w:rsidRDefault="00261B94" w:rsidP="00261B94">
      <w:pPr>
        <w:pStyle w:val="a4"/>
        <w:numPr>
          <w:ilvl w:val="0"/>
          <w:numId w:val="14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развитие направлений о числе, овладение навыками устного счета;</w:t>
      </w:r>
    </w:p>
    <w:p w:rsidR="00261B94" w:rsidRPr="00744760" w:rsidRDefault="00261B94" w:rsidP="00261B94">
      <w:pPr>
        <w:pStyle w:val="a4"/>
        <w:numPr>
          <w:ilvl w:val="0"/>
          <w:numId w:val="14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261B94" w:rsidRDefault="00261B94" w:rsidP="00261B94">
      <w:pPr>
        <w:pStyle w:val="a4"/>
        <w:numPr>
          <w:ilvl w:val="0"/>
          <w:numId w:val="14"/>
        </w:numPr>
        <w:spacing w:after="0" w:line="240" w:lineRule="auto"/>
        <w:ind w:left="-567" w:right="283" w:firstLine="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74476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61B94" w:rsidRDefault="00261B94" w:rsidP="00261B9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61B94" w:rsidRPr="00295E36" w:rsidRDefault="00261B94" w:rsidP="00261B9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95E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Контроль результатов</w:t>
      </w:r>
    </w:p>
    <w:p w:rsidR="00261B94" w:rsidRPr="006667B8" w:rsidRDefault="00261B94" w:rsidP="00261B94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осуществляется, в основном, при проведении зачета в конце курса,  математических игр,  математических праздников, выполнение и защита проекта.</w:t>
      </w:r>
      <w:r w:rsidRPr="00955D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Проектные и исследовательские работы проводятся в течение всего курса, не менее одной в год.</w:t>
      </w:r>
    </w:p>
    <w:p w:rsidR="00261B94" w:rsidRDefault="00261B94" w:rsidP="00261B94">
      <w:pPr>
        <w:pStyle w:val="a4"/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F77196" w:rsidRDefault="00D11011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39A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УЧЕБНОГО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КУРСА</w:t>
      </w:r>
    </w:p>
    <w:p w:rsidR="00D11011" w:rsidRDefault="00F77196" w:rsidP="00F77196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55D6A">
        <w:rPr>
          <w:rFonts w:ascii="Times New Roman" w:eastAsia="Calibri" w:hAnsi="Times New Roman" w:cs="Times New Roman"/>
          <w:b/>
          <w:sz w:val="28"/>
          <w:szCs w:val="28"/>
        </w:rPr>
        <w:t>Математическое конструирование</w:t>
      </w:r>
      <w:r w:rsidRPr="009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11011" w:rsidRDefault="00D11011" w:rsidP="00D11011">
      <w:pPr>
        <w:pStyle w:val="a4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1011" w:rsidRPr="007639AC" w:rsidRDefault="00D11011" w:rsidP="00D11011">
      <w:pPr>
        <w:pStyle w:val="a4"/>
        <w:spacing w:line="240" w:lineRule="auto"/>
        <w:ind w:left="-567" w:right="28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разработке программы внеурочной деятельности основными  являются вопросы, не входящие в школьный курс обучения. Именно этот фактор является значимым при дальнейшей работе с детьми, подготовке их к олимпиадам различного уровня.</w:t>
      </w:r>
    </w:p>
    <w:p w:rsidR="00261B94" w:rsidRDefault="00D11011" w:rsidP="00D11011">
      <w:pPr>
        <w:pStyle w:val="a4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изложение и обобщение теории, решение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дач, самостоятельную работу. </w:t>
      </w:r>
      <w:r w:rsidRPr="002932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распределение учебного времени указано в тематическом планировании. Каждое занятие состоит из двух частей: задачи, решаемые с учителем, и задачи для самостоятельного (или домашнего) решения.  Учащиеся  знакомятся с интересными свойствами чисел, приемами устного счета, особыми случаями счета, с биографиями великих математиков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93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открытиями.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</w:t>
      </w:r>
      <w:r w:rsidRPr="003752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разл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ичные фигуры по заданию учителя и </w:t>
      </w:r>
      <w:r w:rsidRPr="00375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3752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окружающих предметах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0D1" w:rsidRDefault="00D510D1" w:rsidP="00D11011">
      <w:pPr>
        <w:pStyle w:val="a4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9E" w:rsidRPr="00A241B0" w:rsidRDefault="00F77196" w:rsidP="00F77196">
      <w:pPr>
        <w:spacing w:after="0" w:line="240" w:lineRule="auto"/>
        <w:ind w:left="-567" w:right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A"/>
          <w:sz w:val="28"/>
          <w:szCs w:val="28"/>
          <w:lang w:eastAsia="ru-RU"/>
        </w:rPr>
        <w:t>Содержание тем учебного курса</w:t>
      </w:r>
    </w:p>
    <w:p w:rsidR="00B3369E" w:rsidRDefault="00B3369E" w:rsidP="00D510D1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  <w:r w:rsidRPr="00A241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Наглядное представление данных. Представление данных в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виде таблиц, диаграмм, графиков</w:t>
      </w:r>
      <w:r w:rsidR="00D510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Pr="00A241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Наглядная геометрия. Наглядное представление о фигурах на плоскости. Измерение площадей фигур на клетчатой </w:t>
      </w:r>
      <w:r w:rsidR="00D510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бумаге. Наглядные представления. </w:t>
      </w:r>
      <w:r w:rsidRPr="00A241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Математические игры</w:t>
      </w:r>
      <w:r w:rsidR="00D510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Pr="00A241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Комбинаторика и статистика. Понятие о случайном опыте и случайном событ</w:t>
      </w:r>
      <w:r w:rsidR="00D510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ии. Решение комбинаторных задач.</w:t>
      </w:r>
      <w:r w:rsidRPr="00A241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Преобразование графиков функций. Зависимости между величинами. Примеры графиков зависимостей, отображающих реальные события.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Преобразования графиков функций</w:t>
      </w:r>
      <w:r w:rsidR="00D510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Pr="00A241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Применение математики для решения конкретных жизненных задач</w:t>
      </w:r>
      <w:r w:rsidR="00D510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Pr="00A241B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оставление орнаментов, паркетов</w:t>
      </w:r>
      <w:r w:rsidR="00D510D1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D510D1" w:rsidRPr="009869FC">
        <w:rPr>
          <w:rFonts w:ascii="Times New Roman" w:hAnsi="Times New Roman"/>
          <w:sz w:val="28"/>
          <w:szCs w:val="28"/>
        </w:rPr>
        <w:t>Геометрические задачи на разрезание</w:t>
      </w:r>
      <w:r w:rsidR="00D510D1">
        <w:rPr>
          <w:rFonts w:ascii="Times New Roman" w:hAnsi="Times New Roman"/>
          <w:sz w:val="28"/>
          <w:szCs w:val="28"/>
        </w:rPr>
        <w:t>.</w:t>
      </w:r>
      <w:r w:rsidR="00F77196" w:rsidRPr="00955D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Задачи кодирования и декодирования</w:t>
      </w:r>
      <w:r w:rsidR="00F771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r w:rsidR="00F77196" w:rsidRPr="00955D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Геометрическая смесь. Задачи со спичками и счетными палочками</w:t>
      </w:r>
      <w:r w:rsidR="00F7719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B3369E" w:rsidRPr="00A6269B" w:rsidRDefault="00B3369E" w:rsidP="00D11011">
      <w:pPr>
        <w:pStyle w:val="a4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2E" w:rsidRPr="00A6269B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различных сторон мышления в программе предусмотрены разнообразные виды учебных  действий, которые разбиты на три большие группы: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репродуктивные, продуктивные (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творческие)  и контролирующие. </w:t>
      </w:r>
    </w:p>
    <w:p w:rsidR="003C432E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F0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репродуктивным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относятся: </w:t>
      </w:r>
    </w:p>
    <w:p w:rsidR="003C432E" w:rsidRDefault="003C432E" w:rsidP="00DA2B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28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исполнительские учебные действия, которые предполагают выполнение заданий по образцу,</w:t>
      </w:r>
    </w:p>
    <w:p w:rsidR="003C432E" w:rsidRPr="006F0ECD" w:rsidRDefault="003C432E" w:rsidP="00DA2BAB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right="28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воспроизводящие учебные действия направлены на формирование вычислительных и графических навыков.</w:t>
      </w:r>
    </w:p>
    <w:p w:rsidR="003C432E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F0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продуктивным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 три вида учебных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32E" w:rsidRDefault="003C432E" w:rsidP="00DA2BA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right="28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обобщающие мыслительные действия, осуществляемые детьми под руководством учителя при объяснении нового материала в связи с выполнением заданий аналитического, сравнительного и обобщающего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тера;</w:t>
      </w:r>
    </w:p>
    <w:p w:rsidR="003C432E" w:rsidRDefault="003C432E" w:rsidP="00DA2BA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3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0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оисковые учебные действия, при применении которых дети осуществляют отдельные шаги самос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тоятельного поиска новых знаний;</w:t>
      </w:r>
    </w:p>
    <w:p w:rsidR="003C432E" w:rsidRPr="006F0ECD" w:rsidRDefault="003C432E" w:rsidP="00DA2BAB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3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0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реобразующие учебные действия, связанные  с  преобразованием примеров и задач и направленные на формирование диалектических умственных действий.</w:t>
      </w:r>
    </w:p>
    <w:p w:rsidR="003C432E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EC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Контролирующие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действия направлены на формирование навыков самоконтроля.</w:t>
      </w:r>
    </w:p>
    <w:p w:rsidR="003C432E" w:rsidRPr="00A6269B" w:rsidRDefault="003C432E" w:rsidP="00DA2BAB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мы постоянно отмечаем, что все эти виды учебных действий актуальны.</w:t>
      </w:r>
    </w:p>
    <w:p w:rsidR="003C432E" w:rsidRPr="00A6269B" w:rsidRDefault="003C432E" w:rsidP="00295E36">
      <w:pPr>
        <w:widowControl w:val="0"/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деятельности: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на смекалку,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логические задачи,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распознавание геометрических фигур,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уравнений повышенной трудности,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нестандартных задач,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текстовых задач повышенной трудности различными способами,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 на сложение,  вычитание, умножение, деление в различных системах счисления,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на части повышенной трудности,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 связанные с формулами произведения,</w:t>
      </w:r>
    </w:p>
    <w:p w:rsidR="003C432E" w:rsidRDefault="003C432E" w:rsidP="00150642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геометрических задач.</w:t>
      </w:r>
    </w:p>
    <w:p w:rsidR="00A8223D" w:rsidRDefault="00A8223D" w:rsidP="00A8223D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23D" w:rsidRPr="00A8223D" w:rsidRDefault="00A8223D" w:rsidP="00A822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 ДЕЯТЕЛЬНОСТЬ ОБУЧАЮЩИХСЯ</w:t>
      </w:r>
    </w:p>
    <w:p w:rsidR="00556CE2" w:rsidRPr="00680F27" w:rsidRDefault="00A8223D" w:rsidP="001154C7">
      <w:pPr>
        <w:spacing w:after="0" w:line="240" w:lineRule="auto"/>
        <w:ind w:left="-567" w:right="283" w:firstLine="709"/>
        <w:jc w:val="both"/>
        <w:rPr>
          <w:rFonts w:ascii="Times New Roman" w:eastAsia="Microsoft Sans Serif" w:hAnsi="Times New Roman" w:cs="Times New Roman"/>
          <w:sz w:val="28"/>
          <w:szCs w:val="28"/>
          <w:shd w:val="clear" w:color="auto" w:fill="FFFFFF"/>
          <w:lang w:eastAsia="ru-RU"/>
        </w:rPr>
      </w:pPr>
      <w:r w:rsidRPr="009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монологическую речь в устной форме, участвовать в диалоге.  Планировать свои действия в соответствии с поставленной задачей и установленными правилами.Подчинять свое поведение нормам и правилам работы в группе.Уметь самостоятельно реша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сложные нестандартные задачи. </w:t>
      </w:r>
      <w:r w:rsidRPr="009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 свое решение товарищам, совмест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устранять недочеты в решении. </w:t>
      </w:r>
      <w:r w:rsidRPr="009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критичность мышления.</w:t>
      </w:r>
      <w:r w:rsidR="00A0742E" w:rsidRPr="009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свою деятельность и решать поставленные перед собой задачи. 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Находить 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окружающем мире плос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>кие и пространственные симметрич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 xml:space="preserve">ные фигуры. 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Распознавать 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фигуры, имеющие ось симметрии. 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Вырезать 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их из бумаги, 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изображать 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от руки и с помощью инструментов. 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дить 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ось симметрии фигуры. 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Конструировать 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орнаменты и паркеты, используя свойство симметрии, в том числе с помощью компьютерных программ. 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Выдвигать 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гипотезы, 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форму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лировать, обосновывать, 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опровер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гать 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 помощью контрпримеров утверждения об осевой и централь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 xml:space="preserve">ной симметрии фигур.  </w:t>
      </w:r>
      <w:r w:rsidR="00556CE2" w:rsidRPr="00680F27">
        <w:rPr>
          <w:rFonts w:ascii="Times New Roman" w:eastAsia="Verdan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Находить 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окружающем мире плос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>кие и пространственные симметрич</w:t>
      </w:r>
      <w:r w:rsidR="00556CE2" w:rsidRPr="00680F27">
        <w:rPr>
          <w:rFonts w:ascii="Times New Roman" w:eastAsia="Verdana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softHyphen/>
        <w:t xml:space="preserve">ные фигуры. </w:t>
      </w:r>
      <w:r w:rsidR="00556CE2" w:rsidRPr="009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556C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556CE2" w:rsidRPr="009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поисковую деятельность, научить</w:t>
      </w:r>
      <w:r w:rsidR="00556CE2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556CE2" w:rsidRPr="009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 техническими средствами для получения информации. </w:t>
      </w:r>
      <w:r w:rsidR="001154C7" w:rsidRPr="00955D6A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Развивать комбинаторные навыки, представления о симметрии. Применять различные способы построения линии разреза фигур, правила, позволяющие при построении этой линии не терять решения.</w:t>
      </w:r>
      <w:r w:rsidR="001154C7" w:rsidRPr="00955D6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Уметь рассчитать площадь, периметр при решении практических задач на составление сметы на ремонт помещений, задачи связанные с дизайном</w:t>
      </w:r>
      <w:r w:rsidR="001154C7" w:rsidRPr="00955D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1154C7" w:rsidRPr="00680F27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точно и грамотно выражать свои мысли, отстаивать свою точку зрения в процессе дискуссии,  самостоятельно обнаруживать и формулировать учебную проблему, опреде</w:t>
      </w:r>
      <w:r w:rsidR="001154C7" w:rsidRPr="00680F27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лять цель учебной деятельности,  сопоставлять характери</w:t>
      </w:r>
      <w:r w:rsidR="001154C7" w:rsidRPr="00680F27">
        <w:rPr>
          <w:rFonts w:ascii="Times New Roman" w:eastAsia="Century Schoolbook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стики объектов по одному или нескольким признакам; выявлять сходства и различия объектов. </w:t>
      </w:r>
      <w:r w:rsidR="001154C7" w:rsidRPr="009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1154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</w:t>
      </w:r>
      <w:r w:rsidR="001154C7" w:rsidRPr="00955D6A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-ориентированные задания на нахождение площади. Находитьприближённое значение площади фигур, разбивая их на единичные квадраты</w:t>
      </w:r>
      <w:r w:rsidR="001154C7" w:rsidRPr="009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8223D" w:rsidRPr="00DC1B3E" w:rsidRDefault="00A8223D" w:rsidP="00A8223D">
      <w:pPr>
        <w:pStyle w:val="a4"/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32E" w:rsidRDefault="003C432E" w:rsidP="00295E36">
      <w:pPr>
        <w:spacing w:after="0" w:line="240" w:lineRule="auto"/>
        <w:ind w:left="-567" w:right="283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методике проведения уроков учиты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ваются возрастные особенности и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детей,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 w:rsidRPr="00A626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материала излагается в занимательной форме: сказка, рассказ, загадка, игра, диалог учитель- ученик или ученик-учитель.</w:t>
      </w:r>
    </w:p>
    <w:p w:rsidR="00D11011" w:rsidRDefault="00D11011" w:rsidP="00D11011">
      <w:pPr>
        <w:spacing w:after="0" w:line="240" w:lineRule="auto"/>
        <w:ind w:left="-567" w:right="283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Формы проведения занятий</w:t>
      </w:r>
    </w:p>
    <w:p w:rsidR="003C432E" w:rsidRPr="00D11011" w:rsidRDefault="003C432E" w:rsidP="00D11011">
      <w:pPr>
        <w:spacing w:after="0" w:line="240" w:lineRule="auto"/>
        <w:ind w:left="-567" w:right="283"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предлагаются следующие формы работы:</w:t>
      </w:r>
    </w:p>
    <w:p w:rsidR="003C432E" w:rsidRDefault="003C432E" w:rsidP="00507CA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алгоритма действий;</w:t>
      </w:r>
    </w:p>
    <w:p w:rsidR="003C432E" w:rsidRDefault="003C432E" w:rsidP="0015064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фронтальная, когда ученики работают синхронно под управлением учителя;</w:t>
      </w:r>
    </w:p>
    <w:p w:rsidR="003C432E" w:rsidRDefault="003C432E" w:rsidP="0015064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парах, взаимопроверка;</w:t>
      </w:r>
    </w:p>
    <w:p w:rsidR="003C432E" w:rsidRDefault="003C432E" w:rsidP="0015064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самостоятельная, когда ученики выполняют индивидуальные задания в течение занятия;</w:t>
      </w:r>
    </w:p>
    <w:p w:rsidR="003C432E" w:rsidRDefault="003C432E" w:rsidP="00150642">
      <w:pPr>
        <w:pStyle w:val="a4"/>
        <w:numPr>
          <w:ilvl w:val="0"/>
          <w:numId w:val="4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проблемной задачи и совместное ее решение;</w:t>
      </w:r>
    </w:p>
    <w:p w:rsidR="004B01AC" w:rsidRPr="00A8223D" w:rsidRDefault="003C432E" w:rsidP="00A8223D">
      <w:pPr>
        <w:pStyle w:val="a4"/>
        <w:numPr>
          <w:ilvl w:val="0"/>
          <w:numId w:val="4"/>
        </w:numPr>
        <w:spacing w:after="0" w:line="240" w:lineRule="auto"/>
        <w:ind w:left="709" w:right="28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A82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обсуждение решений в группах, взаимопроверка в группах.</w:t>
      </w:r>
    </w:p>
    <w:p w:rsidR="00150642" w:rsidRDefault="00150642" w:rsidP="0015064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5210C" w:rsidRDefault="00B5210C" w:rsidP="00150642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lang w:eastAsia="ru-RU"/>
        </w:rPr>
      </w:pPr>
    </w:p>
    <w:p w:rsidR="00955D6A" w:rsidRPr="0085280C" w:rsidRDefault="00955D6A" w:rsidP="00F77196">
      <w:pPr>
        <w:spacing w:after="0" w:line="360" w:lineRule="auto"/>
        <w:ind w:left="-567" w:right="283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ПО ВНЕУРОЧНОЙ ДЕЯТЕЛЬНОСТИ</w:t>
      </w:r>
    </w:p>
    <w:p w:rsidR="00B5210C" w:rsidRDefault="00955D6A" w:rsidP="00556CE2">
      <w:pPr>
        <w:spacing w:after="0" w:line="240" w:lineRule="exact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55D6A">
        <w:rPr>
          <w:rFonts w:ascii="Times New Roman" w:eastAsia="Calibri" w:hAnsi="Times New Roman" w:cs="Times New Roman"/>
          <w:b/>
          <w:sz w:val="28"/>
          <w:szCs w:val="28"/>
        </w:rPr>
        <w:t>Математическое конструирование</w:t>
      </w:r>
      <w:r w:rsidRPr="009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55D6A" w:rsidRDefault="00955D6A" w:rsidP="00B5210C">
      <w:pPr>
        <w:spacing w:after="0" w:line="240" w:lineRule="exact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r w:rsidR="009F3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(34 часа)</w:t>
      </w:r>
    </w:p>
    <w:p w:rsidR="00B5210C" w:rsidRPr="009869FC" w:rsidRDefault="00B5210C" w:rsidP="00B5210C">
      <w:pPr>
        <w:spacing w:after="0" w:line="240" w:lineRule="exact"/>
        <w:ind w:left="-567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663"/>
        <w:gridCol w:w="1275"/>
      </w:tblGrid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B5210C" w:rsidRDefault="003658B7" w:rsidP="00B521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58B7" w:rsidRPr="009869FC" w:rsidRDefault="00B5210C" w:rsidP="00B521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2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п. п.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E3" w:rsidRDefault="000928E3" w:rsidP="00B521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раздела, </w:t>
            </w:r>
          </w:p>
          <w:p w:rsidR="003658B7" w:rsidRPr="009869FC" w:rsidRDefault="000928E3" w:rsidP="000928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B5210C" w:rsidRDefault="003658B7" w:rsidP="00B5210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B5210C" w:rsidRPr="009869FC" w:rsidTr="00F372AF">
        <w:trPr>
          <w:trHeight w:val="152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9869FC" w:rsidRDefault="00B5210C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B52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«Занимательная математика» (</w:t>
            </w:r>
            <w:r w:rsidRPr="00B521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часов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возникло слово «математика». Приемы устного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счета. Счет у первобытных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Логические задачи, решаемые с использованием таблиц. Математическая игра « Не собьюсь»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Приемы устного счета: умножение двузначных чисел на 11.Цифры у разных 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одов. Решение логической задачи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6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 w:cs="Times New Roman"/>
                <w:sz w:val="28"/>
                <w:szCs w:val="28"/>
              </w:rPr>
              <w:t xml:space="preserve">Простые числа. Решение математических ребусов.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«Буриме» с использованием чисел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олимпиадных задач, используя  действия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натуральными числами. Лабиринты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Возведение в квадрат чисел, оканчивающихся </w:t>
            </w:r>
          </w:p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на 5. 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ографическая миниатюра. Пифагор.</w:t>
            </w:r>
            <w:r w:rsidRPr="002071B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Игра «Пифагор». Задания на развитие логического мышления.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олимпиадных задач на разрезание.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Игра «Перекладывание карточек»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5 (50), 25 (250). Математические мотивы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литературе. Игра «Попробуй  сосчитай»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 w:cs="Times New Roman"/>
                <w:sz w:val="28"/>
                <w:szCs w:val="28"/>
              </w:rPr>
              <w:t>Считаем устно. Решение олимпиадных задач (бассейны, работа и прочее)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7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 w:cs="Times New Roman"/>
                <w:sz w:val="28"/>
                <w:szCs w:val="28"/>
              </w:rPr>
              <w:t>Приемы устного счета.  Происхождение математических знаков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 w:cs="Times New Roman"/>
                <w:sz w:val="28"/>
                <w:szCs w:val="28"/>
              </w:rPr>
              <w:t>Умножение на 155 и 175. Биографическая миниатюра Б. Паскаль. Решение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лимпиадных задач на взвешивание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 w:cs="Times New Roman"/>
                <w:sz w:val="28"/>
                <w:szCs w:val="28"/>
              </w:rPr>
              <w:t>Тестовые задачи на переливание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5C366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 w:cs="Times New Roman"/>
                <w:sz w:val="28"/>
                <w:szCs w:val="28"/>
              </w:rPr>
              <w:t>Биографическая миниатюра. П. Ферма. Решение олимпиадных задач на делимость чисел. Логическая задача «Обманутый хозяин»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Прибавление четного. Знак произведения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Четность суммы и произведения. Решени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олимпиадных задач на четность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Разбиение на пары. Решение задач игры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«Кенгуру»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7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 w:cs="Times New Roman"/>
                <w:sz w:val="28"/>
                <w:szCs w:val="28"/>
              </w:rPr>
              <w:t>Возведение в квадрат чисел пятого и шестого десятков. Биографическая миниатюра. Архимед. Решение олимпиад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задач на  совместную работу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58B7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 w:cs="Times New Roman"/>
                <w:sz w:val="28"/>
                <w:szCs w:val="28"/>
              </w:rPr>
              <w:t>Логические задачи. Зачет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8B7" w:rsidRPr="009869FC" w:rsidRDefault="003658B7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60308C">
        <w:trPr>
          <w:trHeight w:val="152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5C3664">
            <w:pPr>
              <w:spacing w:after="0"/>
              <w:ind w:firstLine="7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98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E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Геометрическое конструирование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5C3664" w:rsidRPr="009869FC" w:rsidRDefault="005C3664" w:rsidP="005C366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98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часов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B5210C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9869FC" w:rsidRDefault="00B5210C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9869FC" w:rsidRDefault="005C3664" w:rsidP="00680F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/>
                <w:sz w:val="28"/>
                <w:szCs w:val="28"/>
              </w:rPr>
              <w:t xml:space="preserve">Старинные  меры. </w:t>
            </w: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Рассказ о Евклиде. </w:t>
            </w:r>
            <w:r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9869FC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10C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9869FC" w:rsidRDefault="005C3664" w:rsidP="00680F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/>
                <w:sz w:val="28"/>
                <w:szCs w:val="28"/>
              </w:rPr>
              <w:t>Метрическая система мер.   Решение олимпиадных задач с применением начальных понятий геометрии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9869FC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10C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10C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9869FC" w:rsidRDefault="005C3664" w:rsidP="00680F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B1">
              <w:rPr>
                <w:rFonts w:ascii="Times New Roman" w:hAnsi="Times New Roman"/>
                <w:sz w:val="28"/>
                <w:szCs w:val="28"/>
              </w:rPr>
              <w:t>«Веселые игрушки». Плоские фигуры и объемные тела.Стихотворение о геометрических фи</w:t>
            </w:r>
            <w:r>
              <w:rPr>
                <w:rFonts w:ascii="Times New Roman" w:hAnsi="Times New Roman"/>
                <w:sz w:val="28"/>
                <w:szCs w:val="28"/>
              </w:rPr>
              <w:t>гурах.  Конструирование игрушек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10C" w:rsidRPr="009869FC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210C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10C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0C" w:rsidRPr="009869FC" w:rsidRDefault="005C3664" w:rsidP="00680F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t>«Жители города многоугольников». Многоугольники.Продолже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ние сказки. Практическая работа. Аппликация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10C" w:rsidRPr="009869FC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9869FC" w:rsidRDefault="005C3664" w:rsidP="00680F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eastAsia="Times New Roman" w:hAnsi="Times New Roman"/>
                <w:sz w:val="28"/>
                <w:szCs w:val="28"/>
              </w:rPr>
              <w:t>Геометрия Гулливера. Геом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етрическая головоломка. «Танграм»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9869FC" w:rsidRDefault="005C3664" w:rsidP="00680F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/>
                <w:sz w:val="28"/>
                <w:szCs w:val="28"/>
              </w:rPr>
              <w:t>Геометрические задачи на разрезание.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Узоры из геометрических фигур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9869FC" w:rsidRDefault="005C3664" w:rsidP="00680F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69FC">
              <w:rPr>
                <w:rFonts w:ascii="Times New Roman" w:hAnsi="Times New Roman"/>
                <w:sz w:val="28"/>
                <w:szCs w:val="28"/>
              </w:rPr>
              <w:t>Решение олимпиадных задач с применением свойств геомет</w:t>
            </w:r>
            <w:r>
              <w:rPr>
                <w:rFonts w:ascii="Times New Roman" w:hAnsi="Times New Roman"/>
                <w:sz w:val="28"/>
                <w:szCs w:val="28"/>
              </w:rPr>
              <w:t>рических фигур. Задачи в стихах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9869FC" w:rsidRDefault="005C3664" w:rsidP="00680F2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t>Типы криволинейных геометрических фигур на плоскости.Стихотворени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е. Игра со спичками.  «Танграм»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2071B1" w:rsidRDefault="005C3664" w:rsidP="00680F27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Радиус и </w:t>
            </w: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t>диаметр круга.Сказка.  Практические задания. Узоры из окружностей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2071B1" w:rsidRDefault="005C3664" w:rsidP="00680F27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071B1">
              <w:rPr>
                <w:rFonts w:ascii="Times New Roman" w:hAnsi="Times New Roman"/>
                <w:sz w:val="28"/>
                <w:szCs w:val="28"/>
              </w:rPr>
              <w:t>Использование геометрических фигур для иллюстрации долей ве</w:t>
            </w:r>
            <w:r w:rsidRPr="002071B1">
              <w:rPr>
                <w:rFonts w:ascii="Times New Roman" w:hAnsi="Times New Roman"/>
                <w:sz w:val="28"/>
                <w:szCs w:val="28"/>
              </w:rPr>
              <w:softHyphen/>
              <w:t>личины. Сектор круга.</w:t>
            </w: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t>Задачи на нахождение доли. Блиц-турнир «Раскрась по заданию»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2071B1" w:rsidRDefault="005C3664" w:rsidP="00680F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t>Касательная.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Сказка. Практические задания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2071B1" w:rsidRDefault="005C3664" w:rsidP="00680F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9FC">
              <w:rPr>
                <w:rFonts w:ascii="Times New Roman" w:hAnsi="Times New Roman"/>
                <w:sz w:val="28"/>
                <w:szCs w:val="28"/>
              </w:rPr>
              <w:t>Математические ре</w:t>
            </w:r>
            <w:r>
              <w:rPr>
                <w:rFonts w:ascii="Times New Roman" w:hAnsi="Times New Roman"/>
                <w:sz w:val="28"/>
                <w:szCs w:val="28"/>
              </w:rPr>
              <w:t>бусы. Решение олимпиадных задач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9869FC" w:rsidRDefault="005C3664" w:rsidP="00680F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«Дороги  на улице четырех</w:t>
            </w: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t>угольников». Параллельные прямые.Задачи н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а развитие логического мышления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Построения на нелинованной бумаге. Построение прямого угла. </w:t>
            </w:r>
            <w:r w:rsidRPr="002071B1">
              <w:rPr>
                <w:rFonts w:ascii="Times New Roman" w:hAnsi="Times New Roman"/>
                <w:sz w:val="28"/>
                <w:szCs w:val="28"/>
              </w:rPr>
              <w:t>Перпендикулярные прямые.</w:t>
            </w: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t>Алгоритм построения фигуры на нелинованной бу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маге.  Игра «Дорисуй из частей»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071B1">
              <w:rPr>
                <w:rFonts w:ascii="Times New Roman" w:hAnsi="Times New Roman"/>
                <w:sz w:val="28"/>
                <w:szCs w:val="28"/>
              </w:rPr>
              <w:t xml:space="preserve">Многоугольники выпуклые и невыпуклые.  </w:t>
            </w: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t>Игра «Пятнадцат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ь мостов». Практическая работа из пластилина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2071B1" w:rsidRDefault="005C3664" w:rsidP="00680F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«Волшебные превращения жителей страны </w:t>
            </w:r>
            <w:r w:rsidRPr="002071B1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Геометрии».Игра «Пифагор». Аппликация из геометрического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C3664" w:rsidRPr="009869FC" w:rsidTr="00B5210C">
        <w:trPr>
          <w:trHeight w:val="1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Pr="002071B1" w:rsidRDefault="005C3664" w:rsidP="00680F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1B1">
              <w:rPr>
                <w:rFonts w:ascii="Times New Roman" w:hAnsi="Times New Roman"/>
                <w:sz w:val="28"/>
                <w:szCs w:val="28"/>
              </w:rPr>
              <w:t>Урок-праздник «Хвала геометрии!»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64" w:rsidRDefault="005C3664" w:rsidP="00680F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83690" w:rsidRDefault="00A83690" w:rsidP="00955D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A1699" w:rsidRDefault="002A1699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A"/>
          <w:sz w:val="32"/>
          <w:szCs w:val="24"/>
          <w:lang w:eastAsia="ru-RU"/>
        </w:rPr>
      </w:pPr>
    </w:p>
    <w:p w:rsidR="000F729C" w:rsidRDefault="000F729C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9C" w:rsidRDefault="000F729C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7AD0" w:rsidRDefault="003C7AD0" w:rsidP="002A169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4631" w:rsidRDefault="004A463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4A4631" w:rsidRDefault="004A4631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A45D24" w:rsidRDefault="00A45D24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A45D24" w:rsidRDefault="00A45D24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CF5848" w:rsidRDefault="00CF5848" w:rsidP="00955D6A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2D1D0C" w:rsidRDefault="002D1D0C" w:rsidP="002D1D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D0C" w:rsidRDefault="002D1D0C" w:rsidP="002D1D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 ПО ВНЕУРОЧНОЙ ДЕЯТЕЛЬНОСТИ</w:t>
      </w:r>
    </w:p>
    <w:p w:rsidR="002D1D0C" w:rsidRDefault="002D1D0C" w:rsidP="002D1D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55D6A">
        <w:rPr>
          <w:rFonts w:ascii="Times New Roman" w:eastAsia="Calibri" w:hAnsi="Times New Roman" w:cs="Times New Roman"/>
          <w:b/>
          <w:sz w:val="28"/>
          <w:szCs w:val="28"/>
        </w:rPr>
        <w:t>Математическое конструирование</w:t>
      </w:r>
      <w:r w:rsidRPr="009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D1D0C" w:rsidRPr="00955D6A" w:rsidRDefault="002D1D0C" w:rsidP="002D1D0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</w:t>
      </w:r>
    </w:p>
    <w:p w:rsidR="00955D6A" w:rsidRPr="00955D6A" w:rsidRDefault="00955D6A" w:rsidP="00955D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852"/>
        <w:gridCol w:w="5672"/>
        <w:gridCol w:w="1159"/>
        <w:gridCol w:w="2523"/>
      </w:tblGrid>
      <w:tr w:rsidR="00955D6A" w:rsidRPr="00955D6A" w:rsidTr="002D1D0C">
        <w:trPr>
          <w:trHeight w:val="1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955D6A" w:rsidRPr="00955D6A" w:rsidRDefault="00955D6A" w:rsidP="0095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</w:p>
          <w:p w:rsidR="00955D6A" w:rsidRPr="00955D6A" w:rsidRDefault="00955D6A" w:rsidP="0095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обучающихся</w:t>
            </w:r>
          </w:p>
        </w:tc>
      </w:tr>
      <w:tr w:rsidR="00955D6A" w:rsidRPr="00955D6A" w:rsidTr="002D1D0C">
        <w:trPr>
          <w:trHeight w:val="1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Применение математики в различных жизненных ситуациях</w:t>
            </w:r>
          </w:p>
          <w:p w:rsidR="00955D6A" w:rsidRPr="00955D6A" w:rsidRDefault="002D1D0C" w:rsidP="00955D6A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(34 часа)</w:t>
            </w:r>
          </w:p>
        </w:tc>
      </w:tr>
      <w:tr w:rsidR="002D1D0C" w:rsidRPr="00955D6A" w:rsidTr="00F97EB9">
        <w:trPr>
          <w:trHeight w:val="1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2D1D0C" w:rsidRPr="00955D6A" w:rsidRDefault="002D1D0C" w:rsidP="000928E3">
            <w:pPr>
              <w:pStyle w:val="a4"/>
              <w:numPr>
                <w:ilvl w:val="4"/>
                <w:numId w:val="35"/>
              </w:num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1D0C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eastAsia="ru-RU"/>
              </w:rPr>
              <w:t>Функция: просто, сложно, интересно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(</w:t>
            </w:r>
            <w:r w:rsidRPr="00955D6A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17 часов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)</w:t>
            </w: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Подготовительный этап: постановка цели, проверка владениями базовыми навыками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2D1D0C" w:rsidRPr="00955D6A" w:rsidRDefault="002D1D0C" w:rsidP="002D1D0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</w:pPr>
            <w:r w:rsidRPr="00955D6A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 xml:space="preserve">Вычислять значения функции, заданной формулой, а также двумя и тремя формулами. Описывать свойства функций на основе их </w:t>
            </w:r>
            <w:r w:rsidRPr="00955D6A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lastRenderedPageBreak/>
              <w:t>графического пред</w:t>
            </w:r>
            <w:r w:rsidRPr="00955D6A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softHyphen/>
              <w:t>ставления. Интерпретировать графики реальных зависимостей.</w:t>
            </w:r>
          </w:p>
          <w:p w:rsidR="002D1D0C" w:rsidRPr="00955D6A" w:rsidRDefault="002D1D0C" w:rsidP="002D1D0C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Уметь читать графики и называть свойства по формулам.</w:t>
            </w:r>
          </w:p>
          <w:p w:rsidR="002D1D0C" w:rsidRPr="00955D6A" w:rsidRDefault="002D1D0C" w:rsidP="002D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анализ объектов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путём  выделения сущест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венных и несущественных признаков</w:t>
            </w: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1D0C" w:rsidRPr="00955D6A" w:rsidRDefault="002D1D0C" w:rsidP="002D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итоговый и пошаговый контроль по результату.</w:t>
            </w:r>
          </w:p>
          <w:p w:rsidR="00955D6A" w:rsidRPr="00955D6A" w:rsidRDefault="002D1D0C" w:rsidP="002D1D0C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разные роли в совместной работе.Развить поисковую деятельность учащихся, научить их пользоваться техническими средствами для получения информации. </w:t>
            </w: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Историко-генетический подход к понятию «функция»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2D1D0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A45D24">
        <w:trPr>
          <w:trHeight w:val="1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Способы задания функции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2D1D0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Четные и нечетные функции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2D1D0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Монотонность функции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2D1D0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Ограниченные и неограниченные функции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2D1D0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Исследование функций элементарными </w:t>
            </w: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способами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2D1D0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Построение графиков функций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2D1D0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Функционально-графический метод решения уравнений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2D1D0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A45D24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1.1</w:t>
            </w:r>
            <w:r w:rsidR="00A45D2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Функция: сложно, просто, интересно. Дидактическая игра «Восхождение на вершину знаний»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2D1D0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A45D24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1.1</w:t>
            </w:r>
            <w:r w:rsidR="00A45D2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Функция: сложно, просто, интересно. Презентация «Портфеля достижений»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2D1D0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2D1D0C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2D1D0C" w:rsidRPr="00955D6A" w:rsidTr="00F97EB9">
        <w:trPr>
          <w:trHeight w:val="945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2D1D0C" w:rsidRPr="00955D6A" w:rsidRDefault="002D1D0C" w:rsidP="000928E3">
            <w:pPr>
              <w:pStyle w:val="a4"/>
              <w:widowControl w:val="0"/>
              <w:numPr>
                <w:ilvl w:val="4"/>
                <w:numId w:val="35"/>
              </w:numPr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2D1D0C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eastAsia="ru-RU"/>
              </w:rPr>
              <w:t xml:space="preserve">Диалоги о статистике. Статистические исследования. Проектная работа по статистическим исследованиям </w:t>
            </w:r>
            <w:r w:rsidRPr="002D1D0C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(2 часа)</w:t>
            </w:r>
          </w:p>
        </w:tc>
      </w:tr>
      <w:tr w:rsidR="00A45D24" w:rsidRPr="00955D6A" w:rsidTr="00A45D24">
        <w:trPr>
          <w:trHeight w:val="450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D24" w:rsidRPr="00955D6A" w:rsidRDefault="00A45D24" w:rsidP="002D1D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D24" w:rsidRPr="00955D6A" w:rsidRDefault="00A45D24" w:rsidP="00955D6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Статистические исследования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D24" w:rsidRPr="00955D6A" w:rsidRDefault="00A45D24" w:rsidP="002D1D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45D24" w:rsidRPr="00955D6A" w:rsidRDefault="00A45D24" w:rsidP="002D1D0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 xml:space="preserve">Выполнить перебор всех возможных </w:t>
            </w:r>
          </w:p>
          <w:p w:rsidR="00A45D24" w:rsidRPr="00955D6A" w:rsidRDefault="00A45D24" w:rsidP="002D1D0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</w:pPr>
            <w:r w:rsidRPr="00955D6A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вариантов для пересчёта объек</w:t>
            </w:r>
            <w:r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тов и комбинаций. Применять пра</w:t>
            </w:r>
            <w:r w:rsidRPr="00955D6A"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  <w:t>вило комбинаторного умножения.</w:t>
            </w:r>
          </w:p>
          <w:p w:rsidR="00A45D24" w:rsidRPr="00955D6A" w:rsidRDefault="00A45D24" w:rsidP="002D1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Распознавать задачи на вычисление числа пере</w:t>
            </w: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становок, разме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щений, сочетаний и применять со</w:t>
            </w: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ответствующие формулы. Развить поисковую деятельность учащихся, научить их пользоваться техническими средствами для получения информации. </w:t>
            </w:r>
          </w:p>
          <w:p w:rsidR="00A45D24" w:rsidRPr="00955D6A" w:rsidRDefault="00A45D24" w:rsidP="002D1D0C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Вычислять частоту случайного события. Оценивать вероятность случайного события с помощью часто</w:t>
            </w: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ты, установленной опытным путём. Находить вероятность случайного события на основе классиче</w:t>
            </w: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ского определения вероятности. Приводить примеры достоверных и невозможных событий. Способность учащихся планировать свою деятельность и решать поставленные </w:t>
            </w: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 собой задачи.</w:t>
            </w:r>
          </w:p>
        </w:tc>
      </w:tr>
      <w:tr w:rsidR="00A45D24" w:rsidRPr="00955D6A" w:rsidTr="00A45D24">
        <w:trPr>
          <w:trHeight w:val="1054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A45D24" w:rsidRPr="00955D6A" w:rsidRDefault="00A45D24" w:rsidP="002D1D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A45D24" w:rsidRPr="00955D6A" w:rsidRDefault="00A45D24" w:rsidP="00955D6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Проектная работа по статистическим исследованиям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A45D24" w:rsidRPr="00955D6A" w:rsidRDefault="00A45D24" w:rsidP="002D1D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5D24" w:rsidRPr="00955D6A" w:rsidRDefault="00A45D24" w:rsidP="002D1D0C">
            <w:pPr>
              <w:suppressLineNumbers/>
              <w:spacing w:after="0" w:line="240" w:lineRule="auto"/>
              <w:rPr>
                <w:rFonts w:ascii="Times New Roman" w:eastAsia="Microsoft Sans Serif" w:hAnsi="Times New Roman" w:cs="Times New Roman"/>
                <w:spacing w:val="-1"/>
                <w:sz w:val="28"/>
                <w:szCs w:val="28"/>
              </w:rPr>
            </w:pPr>
          </w:p>
        </w:tc>
      </w:tr>
      <w:tr w:rsidR="00A45D24" w:rsidRPr="00955D6A" w:rsidTr="00507CA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45D24" w:rsidRPr="00955D6A" w:rsidRDefault="00A45D24" w:rsidP="00955D6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45D24" w:rsidRPr="00955D6A" w:rsidRDefault="00A45D24" w:rsidP="00955D6A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45D24" w:rsidRPr="00955D6A" w:rsidRDefault="00A45D24" w:rsidP="002D1D0C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45D24" w:rsidRPr="00955D6A" w:rsidRDefault="00A45D24" w:rsidP="00955D6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AA159C" w:rsidRPr="00955D6A" w:rsidTr="00AA159C">
        <w:trPr>
          <w:trHeight w:val="667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AA159C" w:rsidRPr="00955D6A" w:rsidRDefault="00AA159C" w:rsidP="00AA159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AA159C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eastAsia="ru-RU"/>
              </w:rPr>
              <w:t>Орнаменты. Симметрия в орнаментах. Проектная работа: составление орнамента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(</w:t>
            </w:r>
            <w:r w:rsidRPr="00955D6A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3 часа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)</w:t>
            </w:r>
          </w:p>
        </w:tc>
      </w:tr>
      <w:tr w:rsidR="00AA159C" w:rsidRPr="00955D6A" w:rsidTr="00AA159C">
        <w:trPr>
          <w:trHeight w:val="21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AA159C" w:rsidRPr="00AA159C" w:rsidRDefault="00AA159C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A159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AA159C" w:rsidRPr="00AA159C" w:rsidRDefault="00AA159C" w:rsidP="00955D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Симметрия в орнаментах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AA159C" w:rsidRPr="00AA159C" w:rsidRDefault="00AA159C" w:rsidP="00AA159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A159C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:rsidR="00AA159C" w:rsidRDefault="00AA159C" w:rsidP="00955D6A">
            <w:pPr>
              <w:spacing w:after="0"/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Распознавать плоские фигуры, симметричные относительно прямой. Проводить прямую, относительно которой две фигуры симметричны. Конструи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ровать о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рнаменты и паркеты, ис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пользуя свойство симметрии, в том числе с 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помощью компьютер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ных программ. Иссле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довать свойства фигур, симмет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ричных относительно плоскости, используя эксперимент, наблюде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ние, моделирование. Описывать их свойства</w:t>
            </w:r>
            <w:r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955D6A" w:rsidRPr="00955D6A" w:rsidTr="00A45D24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AA159C" w:rsidP="00A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AA159C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Проектная работа: составление орнаментов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955D6A" w:rsidP="00A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55D6A" w:rsidRPr="00955D6A" w:rsidTr="00A45D24">
        <w:trPr>
          <w:trHeight w:val="10845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AA159C" w:rsidP="00A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3.3</w:t>
            </w:r>
          </w:p>
          <w:p w:rsidR="00955D6A" w:rsidRPr="00955D6A" w:rsidRDefault="00955D6A" w:rsidP="00A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955D6A" w:rsidP="00A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45D24" w:rsidRPr="00955D6A" w:rsidTr="005F31D5"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5D24" w:rsidRDefault="00A45D24" w:rsidP="00AA1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5D24" w:rsidRPr="00955D6A" w:rsidRDefault="00A45D24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45D24" w:rsidRPr="00955D6A" w:rsidRDefault="00A45D24" w:rsidP="00A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45D24" w:rsidRPr="00955D6A" w:rsidRDefault="00A45D24" w:rsidP="00AA1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0F27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Находить </w:t>
            </w:r>
            <w:r w:rsidRPr="00680F27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окружающем мире плос</w:t>
            </w:r>
            <w:r w:rsidRPr="00680F27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кие и пространственные симметрич</w:t>
            </w:r>
            <w:r w:rsidRPr="00680F27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ные </w:t>
            </w:r>
            <w:r w:rsidRPr="00680F27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фигуры. </w:t>
            </w:r>
            <w:r w:rsidRPr="00680F27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Распознавать </w:t>
            </w:r>
            <w:r w:rsidRPr="00680F27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фигуры, имеющие ось симметрии. </w:t>
            </w:r>
            <w:r w:rsidRPr="00680F27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Вырезать </w:t>
            </w:r>
            <w:r w:rsidRPr="00680F27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их из бумаги, </w:t>
            </w:r>
            <w:r w:rsidRPr="00680F27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изображать </w:t>
            </w:r>
            <w:r w:rsidRPr="00680F27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 руки и с помощью инструментов. </w:t>
            </w:r>
            <w:r w:rsidRPr="00680F27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</w:t>
            </w:r>
            <w:r w:rsidRPr="00680F27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дить </w:t>
            </w:r>
            <w:r w:rsidRPr="00680F27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ось симметрии фигуры. </w:t>
            </w:r>
            <w:r w:rsidRPr="00680F27">
              <w:rPr>
                <w:rFonts w:ascii="Times New Roman" w:eastAsia="Verdana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Конструировать </w:t>
            </w:r>
            <w:r w:rsidRPr="00680F27">
              <w:rPr>
                <w:rFonts w:ascii="Times New Roman" w:eastAsia="Verdana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орнаменты и паркеты, используя свойство симметрии, в том числе с помощью компьютерных программ.</w:t>
            </w: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Развить поисковую деятельность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159C" w:rsidRPr="00955D6A" w:rsidTr="00F97EB9">
        <w:trPr>
          <w:trHeight w:val="1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AA159C" w:rsidRPr="00B62532" w:rsidRDefault="00AA159C" w:rsidP="000928E3">
            <w:pPr>
              <w:pStyle w:val="a4"/>
              <w:numPr>
                <w:ilvl w:val="3"/>
                <w:numId w:val="35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32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eastAsia="ru-RU"/>
              </w:rPr>
              <w:lastRenderedPageBreak/>
              <w:t>Быстрый счет без калькулятора</w:t>
            </w:r>
            <w:r w:rsidR="00B62532" w:rsidRPr="00B62532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(3часа)</w:t>
            </w:r>
          </w:p>
        </w:tc>
      </w:tr>
      <w:tr w:rsidR="00955D6A" w:rsidRPr="00955D6A" w:rsidTr="00AA159C">
        <w:trPr>
          <w:trHeight w:val="240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Приемы быстрого счета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955D6A" w:rsidP="00B62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AA159C" w:rsidRPr="00955D6A" w:rsidRDefault="00B62532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Уметь применять вычисли</w:t>
            </w:r>
            <w:r w:rsidR="00AA159C"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тельные навыки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при решении практических задач и</w:t>
            </w:r>
            <w:r w:rsidR="00AA159C"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других расчетах</w:t>
            </w:r>
            <w:r w:rsidRPr="00B6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159C" w:rsidRPr="00955D6A" w:rsidRDefault="00AA159C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монологическую речь в устной и форме, участвовать в диалоге</w:t>
            </w:r>
            <w:r w:rsidR="00B625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A159C" w:rsidRPr="00955D6A" w:rsidRDefault="00AA159C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воспринимать предложения и оценку учителя.</w:t>
            </w:r>
          </w:p>
          <w:p w:rsidR="00955D6A" w:rsidRPr="00955D6A" w:rsidRDefault="00AA159C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Задавать уточняющие вопросы педагогу </w:t>
            </w: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собеседнику. Способность учащихся планировать свою деятельность и решать поставленные перед собой задачи.</w:t>
            </w:r>
          </w:p>
        </w:tc>
      </w:tr>
      <w:tr w:rsidR="00955D6A" w:rsidRPr="00955D6A" w:rsidTr="002D1D0C">
        <w:trPr>
          <w:trHeight w:val="75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955D6A" w:rsidRPr="00955D6A" w:rsidRDefault="00955D6A" w:rsidP="0095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shd w:val="clear" w:color="auto" w:fill="FFFFFF"/>
          </w:tcPr>
          <w:p w:rsidR="00955D6A" w:rsidRPr="00955D6A" w:rsidRDefault="00955D6A" w:rsidP="00955D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D6A" w:rsidRPr="00955D6A" w:rsidTr="00B62532">
        <w:trPr>
          <w:trHeight w:val="70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B62532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Эстафета "Кто быстрей</w:t>
            </w:r>
            <w:r w:rsidR="00955D6A"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считает"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0E1287" w:rsidRDefault="00955D6A" w:rsidP="00B625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en-US"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B62532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Математический бой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55D6A" w:rsidRPr="00B62532" w:rsidRDefault="000E1287" w:rsidP="00B62532">
            <w:pPr>
              <w:pStyle w:val="a4"/>
              <w:numPr>
                <w:ilvl w:val="1"/>
                <w:numId w:val="10"/>
              </w:num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val="en-US" w:eastAsia="ru-RU"/>
              </w:rPr>
              <w:t>111111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2532" w:rsidRPr="00955D6A" w:rsidTr="00F97EB9">
        <w:trPr>
          <w:trHeight w:val="1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62532" w:rsidRPr="00955D6A" w:rsidRDefault="00B62532" w:rsidP="000928E3">
            <w:pPr>
              <w:pStyle w:val="a4"/>
              <w:numPr>
                <w:ilvl w:val="2"/>
                <w:numId w:val="35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62532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eastAsia="ru-RU"/>
              </w:rPr>
              <w:lastRenderedPageBreak/>
              <w:t>Оригами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(2</w:t>
            </w:r>
            <w:r w:rsidRPr="00955D6A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часа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)</w:t>
            </w:r>
          </w:p>
        </w:tc>
      </w:tr>
      <w:tr w:rsidR="00955D6A" w:rsidRPr="00955D6A" w:rsidTr="00B62532">
        <w:trPr>
          <w:trHeight w:val="1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B62532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оригами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55D6A" w:rsidRPr="00955D6A" w:rsidRDefault="00955D6A" w:rsidP="00B6253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B62532" w:rsidRDefault="00B62532" w:rsidP="00B6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Уметь анализировать и осмысливать текст задачи; моделировать условие с помощью схем, рисунков; строить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логическую цепочку рассуждений. К</w:t>
            </w: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ритически </w:t>
            </w:r>
          </w:p>
          <w:p w:rsidR="00B62532" w:rsidRPr="00955D6A" w:rsidRDefault="00B62532" w:rsidP="00B62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оценивать полученный ответ.</w:t>
            </w:r>
          </w:p>
          <w:p w:rsidR="00955D6A" w:rsidRPr="00955D6A" w:rsidRDefault="00B62532" w:rsidP="00B62532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</w:t>
            </w: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ешать задачи из реальной практики, извлекать необходимую информацию из текста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, осуществлять самоконтроль. М</w:t>
            </w: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оделировать геометрические объекты, используя бумагу.</w:t>
            </w:r>
          </w:p>
        </w:tc>
      </w:tr>
      <w:tr w:rsidR="00955D6A" w:rsidRPr="00955D6A" w:rsidTr="00B62532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B62532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по созданию оригами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955D6A" w:rsidRPr="00955D6A" w:rsidRDefault="00AA159C" w:rsidP="00B6253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B62532" w:rsidRPr="00955D6A" w:rsidTr="00F97EB9">
        <w:trPr>
          <w:trHeight w:val="564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B62532" w:rsidRPr="00B62532" w:rsidRDefault="00B62532" w:rsidP="000928E3">
            <w:pPr>
              <w:pStyle w:val="a4"/>
              <w:numPr>
                <w:ilvl w:val="1"/>
                <w:numId w:val="35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B62532">
              <w:rPr>
                <w:rFonts w:ascii="Times New Roman" w:eastAsia="Times New Roman" w:hAnsi="Times New Roman" w:cs="Times New Roman"/>
                <w:b/>
                <w:i/>
                <w:color w:val="00000A"/>
                <w:sz w:val="28"/>
                <w:szCs w:val="28"/>
                <w:lang w:eastAsia="ru-RU"/>
              </w:rPr>
              <w:t>Наглядная геометрия. Геометрия на клетчатой бумаге</w:t>
            </w:r>
          </w:p>
          <w:p w:rsidR="00B62532" w:rsidRPr="00955D6A" w:rsidRDefault="00B62532" w:rsidP="00B62532">
            <w:pPr>
              <w:pStyle w:val="a4"/>
              <w:suppressLineNumbers/>
              <w:spacing w:after="0" w:line="240" w:lineRule="auto"/>
              <w:ind w:left="1440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62532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(5 часов)</w:t>
            </w:r>
          </w:p>
        </w:tc>
      </w:tr>
      <w:tr w:rsidR="00955D6A" w:rsidRPr="00955D6A" w:rsidTr="00B62532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Нахождение площадей треугольников на клетчатой бумаге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B62532" w:rsidP="00B62532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B62532" w:rsidRDefault="00B62532" w:rsidP="00B62532">
            <w:pPr>
              <w:suppressLineNumbers/>
              <w:spacing w:after="0" w:line="240" w:lineRule="auto"/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80F27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Вычислять</w:t>
            </w:r>
            <w:r w:rsidRPr="00680F27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площади квадратов, пря</w:t>
            </w:r>
            <w:r w:rsidRPr="00680F27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моугольников по соответствующим правилам и формулам. </w:t>
            </w:r>
            <w:r w:rsidRPr="00680F27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Моделиро</w:t>
            </w:r>
            <w:r w:rsidRPr="00680F27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вать</w:t>
            </w:r>
            <w:r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фигуры заданной площади;</w:t>
            </w:r>
            <w:r w:rsidRPr="00680F27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фи</w:t>
            </w:r>
            <w:r w:rsidRPr="00680F27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гуры, равные по площади. </w:t>
            </w:r>
          </w:p>
          <w:p w:rsidR="00955D6A" w:rsidRPr="00955D6A" w:rsidRDefault="00B62532" w:rsidP="00301A0A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680F27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Модели</w:t>
            </w:r>
            <w:r w:rsidRPr="00680F27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ровать</w:t>
            </w:r>
            <w:r w:rsidRPr="00680F27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единицы измерения площади. </w:t>
            </w:r>
            <w:r w:rsidRPr="00680F27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Выражать</w:t>
            </w:r>
            <w:r w:rsidRPr="00680F27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одни единицы измерения площади через другие. </w:t>
            </w:r>
            <w:r w:rsidRPr="00680F27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Выбирать</w:t>
            </w:r>
            <w:r w:rsidRPr="00680F27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единицы измерения площади в зависимости от ситуации.</w:t>
            </w:r>
            <w:r w:rsidRPr="00680F27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Выполнять</w:t>
            </w:r>
            <w:r w:rsidRPr="00680F27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практико-ориентированные задания на нахождение площа</w:t>
            </w:r>
            <w:r w:rsidRPr="00680F27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дей. </w:t>
            </w:r>
            <w:r w:rsidRPr="00680F27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Находить</w:t>
            </w:r>
            <w:r w:rsidRPr="00680F27">
              <w:rPr>
                <w:rFonts w:ascii="Times New Roman" w:eastAsia="Century Schoolbook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приближённое значение 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площади фигур, разбивая их на еди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ничные квадраты. 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Сравнивать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фигу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ры по площади и периметру</w:t>
            </w:r>
            <w:r w:rsidRPr="00680F27">
              <w:rPr>
                <w:rFonts w:ascii="Times New Roman" w:eastAsia="Century Schoolbook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Решать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 на нахождение периметров и площадей квадратов и прямоуголь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</w:r>
            <w:r w:rsidR="000E128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иков. 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Выделять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 условии задачи данные, необходимые для её реше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ния, 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строить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логическую цепочку рассуждений, </w:t>
            </w:r>
            <w:r w:rsidR="00301A0A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сопостав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лять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получен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ный результат с условием задачи. 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Решать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 на нахождение периметров и площад</w:t>
            </w:r>
            <w:r w:rsidR="00301A0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ей квадратов и прямоугольников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Ис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следовать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свойства треугольников</w:t>
            </w:r>
            <w:r w:rsidR="00301A0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 прямоугольников путём экспери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301A0A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ента, наблюдения, измерения, мо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делирования, в том числе, с исполь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зованием компьютерных программ.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Формулировать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утверждения о свой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ствах треугольников, прямоугольни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 xml:space="preserve">ков, равных фигур. 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Обосновывать</w:t>
            </w:r>
            <w:r w:rsidRPr="00680F27">
              <w:rPr>
                <w:rFonts w:ascii="Times New Roman" w:eastAsia="Bookman Old Style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объяснять 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напримерах,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опровер</w:t>
            </w:r>
            <w:r w:rsidRPr="00680F27">
              <w:rPr>
                <w:rFonts w:ascii="Times New Roman" w:eastAsia="Bookman Old Style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гать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 помощью контрпримеров утверждения о свойствах треуголь</w:t>
            </w:r>
            <w:r w:rsidRPr="00680F27">
              <w:rPr>
                <w:rFonts w:ascii="Times New Roman" w:eastAsia="Century Schoolbook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ников, прямоугольниковравных фигур.</w:t>
            </w: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Нахождение площадей четырехугольников на клетчатой бумаге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301A0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55D6A" w:rsidRPr="00955D6A" w:rsidRDefault="00955D6A" w:rsidP="00B62532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716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6.3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Нахо</w:t>
            </w:r>
            <w:r w:rsidR="00301A0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ж</w:t>
            </w: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дение площадей многоугольников на клетчатой бумаге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301A0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Нахождение площадей круга, сектора на клетчатой бумаге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301A0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Решение других задач на клетчатой бумаге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955D6A" w:rsidRPr="00955D6A" w:rsidRDefault="00955D6A" w:rsidP="00301A0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23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55D6A" w:rsidRPr="00955D6A" w:rsidRDefault="00955D6A" w:rsidP="00955D6A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301A0A" w:rsidRPr="00955D6A" w:rsidTr="00F97EB9">
        <w:trPr>
          <w:trHeight w:val="1"/>
        </w:trPr>
        <w:tc>
          <w:tcPr>
            <w:tcW w:w="10206" w:type="dxa"/>
            <w:gridSpan w:val="4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301A0A" w:rsidRPr="00301A0A" w:rsidRDefault="00301A0A" w:rsidP="000928E3">
            <w:pPr>
              <w:pStyle w:val="a4"/>
              <w:numPr>
                <w:ilvl w:val="1"/>
                <w:numId w:val="35"/>
              </w:num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1A0A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ru-RU"/>
              </w:rPr>
              <w:t>Олимпиада и игра (2 часа)</w:t>
            </w:r>
          </w:p>
        </w:tc>
      </w:tr>
      <w:tr w:rsidR="00955D6A" w:rsidRPr="00955D6A" w:rsidTr="002D1D0C">
        <w:trPr>
          <w:trHeight w:val="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67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955D6A" w:rsidP="00955D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Олимпиада по задачам «Кенгуру»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55D6A" w:rsidRPr="00955D6A" w:rsidRDefault="00955D6A" w:rsidP="00301A0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2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955D6A" w:rsidRPr="00955D6A" w:rsidRDefault="00955D6A" w:rsidP="00301A0A">
            <w:pPr>
              <w:suppressLineNumbers/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Планировать свои действия в соответствии с поставленной задачей и  установленными правилами.Уметь самостоятельно решать сложные нестандартные задачи.</w:t>
            </w:r>
          </w:p>
        </w:tc>
      </w:tr>
      <w:tr w:rsidR="007A0E12" w:rsidRPr="00955D6A" w:rsidTr="00507CAC">
        <w:trPr>
          <w:trHeight w:val="4215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E12" w:rsidRPr="00955D6A" w:rsidRDefault="007A0E12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E12" w:rsidRPr="00955D6A" w:rsidRDefault="007A0E12" w:rsidP="00955D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Игра «Самый умный»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0E12" w:rsidRPr="00955D6A" w:rsidRDefault="007A0E12" w:rsidP="00301A0A">
            <w:pPr>
              <w:suppressLineNumber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7A0E12" w:rsidRPr="00955D6A" w:rsidRDefault="007A0E12" w:rsidP="0030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знаково-символические средства для решения задач.</w:t>
            </w:r>
          </w:p>
          <w:p w:rsidR="007A0E12" w:rsidRPr="00955D6A" w:rsidRDefault="007A0E12" w:rsidP="00301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Планировать свои действия в соответствии с поставленной задачей и установленными правилами.</w:t>
            </w:r>
          </w:p>
          <w:p w:rsidR="007A0E12" w:rsidRPr="00955D6A" w:rsidRDefault="007A0E12" w:rsidP="007A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разные </w:t>
            </w: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роли в совместной работе. Различать и оценивать  сам процесс деятельности  и его результат.</w:t>
            </w:r>
          </w:p>
          <w:p w:rsidR="007A0E12" w:rsidRPr="00955D6A" w:rsidRDefault="007A0E12" w:rsidP="007A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Формулировать собственное мнение и позицию. Способность учащихся планировать свою деятельность и решать поставленные перед собой задачи.</w:t>
            </w:r>
          </w:p>
        </w:tc>
      </w:tr>
      <w:tr w:rsidR="007A0E12" w:rsidRPr="00955D6A" w:rsidTr="007A0E12">
        <w:trPr>
          <w:trHeight w:val="5430"/>
        </w:trPr>
        <w:tc>
          <w:tcPr>
            <w:tcW w:w="8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E12" w:rsidRPr="00955D6A" w:rsidRDefault="007A0E12" w:rsidP="00955D6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E12" w:rsidRPr="00955D6A" w:rsidRDefault="007A0E12" w:rsidP="00955D6A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A0E12" w:rsidRPr="00955D6A" w:rsidRDefault="007A0E12" w:rsidP="00301A0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252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7A0E12" w:rsidRPr="00955D6A" w:rsidRDefault="007A0E12" w:rsidP="007A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3E17" w:rsidRDefault="00183E17" w:rsidP="006627E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E17" w:rsidRDefault="00183E17" w:rsidP="00183E17">
      <w:pPr>
        <w:pStyle w:val="c5"/>
        <w:tabs>
          <w:tab w:val="left" w:pos="567"/>
        </w:tabs>
        <w:spacing w:before="0" w:beforeAutospacing="0" w:after="0" w:afterAutospacing="0" w:line="360" w:lineRule="auto"/>
        <w:jc w:val="center"/>
        <w:rPr>
          <w:rStyle w:val="c45"/>
          <w:b/>
          <w:bCs/>
          <w:iCs/>
          <w:color w:val="000000"/>
          <w:sz w:val="28"/>
          <w:szCs w:val="28"/>
        </w:rPr>
      </w:pPr>
      <w:r>
        <w:rPr>
          <w:rStyle w:val="c45"/>
          <w:b/>
          <w:bCs/>
          <w:iCs/>
          <w:color w:val="000000"/>
          <w:sz w:val="28"/>
          <w:szCs w:val="28"/>
        </w:rPr>
        <w:t>ОПИСАНИЕ УЧЕБНО-МЕТОДИЧЕСКОГО ОБЕСПЕЧЕНИЯ ОБРАЗОВАТЕЛЬНОГО ПРОЦЕССА</w:t>
      </w:r>
    </w:p>
    <w:p w:rsidR="0036266B" w:rsidRDefault="00744760" w:rsidP="001569D5">
      <w:pPr>
        <w:pStyle w:val="a7"/>
        <w:spacing w:before="0" w:beforeAutospacing="0" w:after="0" w:afterAutospacing="0" w:line="360" w:lineRule="auto"/>
        <w:rPr>
          <w:rStyle w:val="c45"/>
          <w:b/>
          <w:bCs/>
          <w:iCs/>
          <w:color w:val="000000"/>
          <w:sz w:val="28"/>
          <w:szCs w:val="28"/>
        </w:rPr>
      </w:pPr>
      <w:r w:rsidRPr="00D536B2">
        <w:rPr>
          <w:b/>
          <w:color w:val="00000A"/>
          <w:sz w:val="28"/>
          <w:szCs w:val="28"/>
        </w:rPr>
        <w:t>1</w:t>
      </w:r>
      <w:r w:rsidRPr="00B4293A">
        <w:rPr>
          <w:color w:val="00000A"/>
          <w:sz w:val="28"/>
          <w:szCs w:val="28"/>
        </w:rPr>
        <w:t>. Федеральный государственный образовательный стандарт основного общего образования /М-во образования и науки Рос. Федерации. -М.: Просвещение, 2010.- 31с.</w:t>
      </w:r>
    </w:p>
    <w:p w:rsidR="00F42BE6" w:rsidRPr="006667B8" w:rsidRDefault="00D536B2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И.Я. Депман, Н.Я. Виленкин. «За страницами учебника математики: Пособие для учащихся 5 – 6 классов сред школ. – М.: «Просвещение», 1989 г.</w:t>
      </w:r>
    </w:p>
    <w:p w:rsidR="00F42BE6" w:rsidRPr="006667B8" w:rsidRDefault="00D536B2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«Все задачи "Кенгуру"», С</w:t>
      </w:r>
      <w:r w:rsidR="00183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-П.,2003г.</w:t>
      </w:r>
    </w:p>
    <w:p w:rsidR="00F42BE6" w:rsidRPr="006667B8" w:rsidRDefault="00D536B2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Л.М.Лихтарников. «Занимательные задачи по математике», М.,1996г.</w:t>
      </w:r>
    </w:p>
    <w:p w:rsidR="00F42BE6" w:rsidRPr="006667B8" w:rsidRDefault="00D536B2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Е.В.Галкин. «Нестандартные задачи по математике», М., 1996г.</w:t>
      </w:r>
    </w:p>
    <w:p w:rsidR="00F42BE6" w:rsidRPr="006667B8" w:rsidRDefault="00D536B2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А.Я.Кононов. «Математическая мозаика», М., 2004 г.</w:t>
      </w:r>
    </w:p>
    <w:p w:rsidR="00F42BE6" w:rsidRPr="006667B8" w:rsidRDefault="00D536B2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Б.П.Гейдман. «Подготовка к математической олимпиаде», М., 2007 г.</w:t>
      </w:r>
    </w:p>
    <w:p w:rsidR="00F42BE6" w:rsidRPr="006667B8" w:rsidRDefault="00D536B2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Т.Д.Гаврилова. «Занимательная математика», изд. Учитель, 2005 г.</w:t>
      </w:r>
    </w:p>
    <w:p w:rsidR="00F42BE6" w:rsidRPr="006667B8" w:rsidRDefault="00D536B2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Е.В.Галкин. «Нестандартные задачи по математике, 5-11 классы», М.,  1969 г.</w:t>
      </w:r>
    </w:p>
    <w:p w:rsidR="00F42BE6" w:rsidRPr="00D536B2" w:rsidRDefault="00D536B2" w:rsidP="001569D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BE6" w:rsidRPr="00D536B2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«Ума палата» - игры, головоломки, загадки, лабиринты. М., 1996г.</w:t>
      </w:r>
    </w:p>
    <w:p w:rsidR="00F42BE6" w:rsidRPr="006667B8" w:rsidRDefault="00D536B2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Е.Г.Козлова. «Сказки и подсказки», М., 1995г.</w:t>
      </w:r>
    </w:p>
    <w:p w:rsidR="00F42BE6" w:rsidRPr="006667B8" w:rsidRDefault="00572CFE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12.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И.В.Ященко «Приглашение на математический праздник». М., МЦНПО, 2005г.</w:t>
      </w:r>
    </w:p>
    <w:p w:rsidR="00F42BE6" w:rsidRPr="006667B8" w:rsidRDefault="00572CFE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А.С.Чесноков, С.И.Шварцбурд, В.Д.Головина, И.И.Крючкова, Л.А.Литвачук. «Внеклассная работа по математике в 4 – 5 классах». / под ред. С.И.Шварцбурда. М.: «Провсещение», 1974 г.</w:t>
      </w:r>
    </w:p>
    <w:p w:rsidR="00F42BE6" w:rsidRPr="006667B8" w:rsidRDefault="00572CFE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Ф.Ф.Нагибин. «Математическая шкатулка». М.: УЧПЕДГИЗ, 1961 г.</w:t>
      </w:r>
    </w:p>
    <w:p w:rsidR="00F42BE6" w:rsidRPr="006667B8" w:rsidRDefault="00572CFE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В.Н.Русанов. Математические олимпиады младших школьников. М.: «Просвещение», 1990 г.</w:t>
      </w:r>
    </w:p>
    <w:p w:rsidR="00F42BE6" w:rsidRPr="006667B8" w:rsidRDefault="00572CFE" w:rsidP="001569D5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С.Н.Олехник, Ю.В.Нестеренко, М.К.Потапов. Старинные занимательные задачи. – М.: Наука. Главная редакция физико-математической литературы, 1985 г.</w:t>
      </w:r>
    </w:p>
    <w:p w:rsidR="0036266B" w:rsidRPr="001569D5" w:rsidRDefault="00572CFE" w:rsidP="001569D5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72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2BE6" w:rsidRPr="006667B8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Е.И.Игнатьев. Математическая смекалка. Занимательные задачи, игры, фокусы, парадоксы. – М., Омега, 1994 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18. </w:t>
      </w:r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Г. Житомирский, Л. Н. Шеврин «Путешествие по стране геометрии». М., « Педагогика-Пресс», 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19. </w:t>
      </w:r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Жильцова, Л.А. Обухова «Поурочные разработки по наглядной геометрии», М., «ВАКО», 2004</w:t>
      </w:r>
      <w:r w:rsidR="00C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20. </w:t>
      </w:r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 Праздник числа (Занимательная математика для детей): Книга для учителей и родителей. – М.: Знание, 1994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336 с.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21. </w:t>
      </w:r>
      <w:r w:rsidR="008063DD" w:rsidRPr="008063DD">
        <w:rPr>
          <w:rFonts w:ascii="Times New Roman" w:eastAsia="Times New Roman" w:hAnsi="Times New Roman" w:cs="Times New Roman"/>
          <w:sz w:val="28"/>
          <w:szCs w:val="28"/>
          <w:lang w:eastAsia="ru-RU"/>
        </w:rPr>
        <w:t>Б.П. Никитин «Ступеньки творчества или развивающие игры», М., «Просвещение», 1990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C246C9">
        <w:rPr>
          <w:rFonts w:ascii="Times New Roman" w:hAnsi="Times New Roman" w:cs="Times New Roman"/>
          <w:b/>
          <w:color w:val="00000A"/>
          <w:sz w:val="28"/>
          <w:szCs w:val="28"/>
        </w:rPr>
        <w:t>22</w:t>
      </w:r>
      <w:r>
        <w:rPr>
          <w:b/>
          <w:color w:val="00000A"/>
          <w:sz w:val="28"/>
          <w:szCs w:val="28"/>
        </w:rPr>
        <w:t xml:space="preserve">. </w:t>
      </w:r>
      <w:r w:rsidR="0036266B" w:rsidRPr="00572CFE">
        <w:rPr>
          <w:rFonts w:ascii="Times New Roman" w:hAnsi="Times New Roman" w:cs="Times New Roman"/>
          <w:color w:val="00000A"/>
          <w:sz w:val="28"/>
          <w:szCs w:val="28"/>
        </w:rPr>
        <w:t>Беребердина С.П. Игра «Математический бой» как форма внеурочной деятельности: кн. Для учителя / Геленджик: КАДО. -72 с.</w:t>
      </w:r>
      <w:r w:rsidRPr="001569D5">
        <w:rPr>
          <w:rFonts w:ascii="Times New Roman" w:hAnsi="Times New Roman" w:cs="Times New Roman"/>
          <w:b/>
          <w:color w:val="00000A"/>
          <w:sz w:val="28"/>
          <w:szCs w:val="28"/>
        </w:rPr>
        <w:t>23.</w:t>
      </w:r>
      <w:r w:rsidR="0036266B" w:rsidRPr="001569D5">
        <w:rPr>
          <w:rFonts w:ascii="Times New Roman" w:hAnsi="Times New Roman" w:cs="Times New Roman"/>
          <w:color w:val="00000A"/>
          <w:sz w:val="28"/>
          <w:szCs w:val="28"/>
        </w:rPr>
        <w:t>Титов Г.Н., Соколова И.В. Дополнительные занятия по математике в 5-6 классах: Пособие для учителя. - Краснодар: Кубанский государственный университет, 2003</w:t>
      </w:r>
      <w:r w:rsidRPr="001569D5">
        <w:rPr>
          <w:rFonts w:ascii="Times New Roman" w:hAnsi="Times New Roman" w:cs="Times New Roman"/>
          <w:color w:val="00000A"/>
          <w:sz w:val="28"/>
          <w:szCs w:val="28"/>
        </w:rPr>
        <w:t>г</w:t>
      </w:r>
      <w:r w:rsidR="0036266B" w:rsidRPr="001569D5">
        <w:rPr>
          <w:rFonts w:ascii="Times New Roman" w:hAnsi="Times New Roman" w:cs="Times New Roman"/>
          <w:color w:val="00000A"/>
          <w:sz w:val="28"/>
          <w:szCs w:val="28"/>
        </w:rPr>
        <w:t>. - 129 с.</w:t>
      </w:r>
      <w:r w:rsidRPr="001569D5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24. </w:t>
      </w:r>
      <w:r w:rsidR="0036266B" w:rsidRPr="001569D5">
        <w:rPr>
          <w:rFonts w:ascii="Times New Roman" w:hAnsi="Times New Roman" w:cs="Times New Roman"/>
          <w:color w:val="00000A"/>
          <w:sz w:val="28"/>
          <w:szCs w:val="28"/>
        </w:rPr>
        <w:t>Соколова И.В. Математический кружок в VI классе: Учеб.-метод. Пособие. - Краснодар: КубГУ, 2005</w:t>
      </w:r>
      <w:r w:rsidRPr="001569D5">
        <w:rPr>
          <w:rFonts w:ascii="Times New Roman" w:hAnsi="Times New Roman" w:cs="Times New Roman"/>
          <w:color w:val="00000A"/>
          <w:sz w:val="28"/>
          <w:szCs w:val="28"/>
        </w:rPr>
        <w:t xml:space="preserve"> г</w:t>
      </w:r>
      <w:r w:rsidR="0036266B" w:rsidRPr="001569D5">
        <w:rPr>
          <w:rFonts w:ascii="Times New Roman" w:hAnsi="Times New Roman" w:cs="Times New Roman"/>
          <w:color w:val="00000A"/>
          <w:sz w:val="28"/>
          <w:szCs w:val="28"/>
        </w:rPr>
        <w:t>. 152 с.</w:t>
      </w:r>
    </w:p>
    <w:p w:rsidR="0036266B" w:rsidRPr="00B4293A" w:rsidRDefault="00572CFE" w:rsidP="001569D5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25. </w:t>
      </w:r>
      <w:r w:rsidR="0036266B" w:rsidRPr="00B4293A">
        <w:rPr>
          <w:color w:val="00000A"/>
          <w:sz w:val="28"/>
          <w:szCs w:val="28"/>
        </w:rPr>
        <w:t>Козина М.Е. Математика. 8-9 классы: сборник элективных курсов. Вып.2 / Волгоград: Учитель, 2007. - 137 с.</w:t>
      </w:r>
    </w:p>
    <w:p w:rsidR="0036266B" w:rsidRPr="00B4293A" w:rsidRDefault="00572CFE" w:rsidP="001569D5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72CFE">
        <w:rPr>
          <w:b/>
          <w:color w:val="00000A"/>
          <w:sz w:val="28"/>
          <w:szCs w:val="28"/>
        </w:rPr>
        <w:t>2</w:t>
      </w:r>
      <w:r w:rsidR="0036266B" w:rsidRPr="00572CFE">
        <w:rPr>
          <w:b/>
          <w:color w:val="00000A"/>
          <w:sz w:val="28"/>
          <w:szCs w:val="28"/>
        </w:rPr>
        <w:t>6</w:t>
      </w:r>
      <w:r w:rsidR="0036266B" w:rsidRPr="00B4293A">
        <w:rPr>
          <w:color w:val="00000A"/>
          <w:sz w:val="28"/>
          <w:szCs w:val="28"/>
        </w:rPr>
        <w:t>. Линия учебно-методических комплектов «Сферы» по математике:</w:t>
      </w:r>
    </w:p>
    <w:p w:rsidR="0036266B" w:rsidRPr="00B4293A" w:rsidRDefault="0036266B" w:rsidP="001569D5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293A">
        <w:rPr>
          <w:color w:val="00000A"/>
          <w:sz w:val="28"/>
          <w:szCs w:val="28"/>
        </w:rPr>
        <w:t xml:space="preserve">Математика. Арифметика. Геометрия. 5 класс: учеб. для общеобразоват. учреждений / Е.А.Бунимович, Г.В.Дорофеев, С.Б.Суворова и др.: Рос. акад. </w:t>
      </w:r>
      <w:r w:rsidRPr="00B4293A">
        <w:rPr>
          <w:color w:val="00000A"/>
          <w:sz w:val="28"/>
          <w:szCs w:val="28"/>
        </w:rPr>
        <w:lastRenderedPageBreak/>
        <w:t>наук, Рос. акад. образования, изд-во «Просвещение». - М.: Просвещение, 2012. 223 с.: ил. - (Академический школьный учебник) (Сферы)</w:t>
      </w:r>
    </w:p>
    <w:p w:rsidR="0036266B" w:rsidRPr="00B4293A" w:rsidRDefault="00572CFE" w:rsidP="001569D5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27. </w:t>
      </w:r>
      <w:r w:rsidR="0036266B" w:rsidRPr="00B4293A">
        <w:rPr>
          <w:color w:val="00000A"/>
          <w:sz w:val="28"/>
          <w:szCs w:val="28"/>
        </w:rPr>
        <w:t>Математика. Арифметика. Геометрия. Задачник-тренажер. 5 класс: пособие для учащихся общеобразоват. учреждений /Е.А.Бунимович, Л.В.Кузнецова, С.С.Минаева и др.; Рос. акад. наук, Рос. акад. образования, изд-во «Просвещение». - М.: Просвещение, 2012. - 127 с. (Академический школьный учебник) (Сферы)</w:t>
      </w:r>
    </w:p>
    <w:p w:rsidR="0036266B" w:rsidRPr="00B4293A" w:rsidRDefault="00572CFE" w:rsidP="001569D5">
      <w:pPr>
        <w:pStyle w:val="a7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28. </w:t>
      </w:r>
      <w:r w:rsidR="0036266B" w:rsidRPr="00B4293A">
        <w:rPr>
          <w:color w:val="00000A"/>
          <w:sz w:val="28"/>
          <w:szCs w:val="28"/>
        </w:rPr>
        <w:t>Математика. Арифметика. Геометрия. Тетрадь-тренажер. 5 класс: пособие для учащихся общеобразоват. учреждений /Е.А.Бунимович, Л.В.Кузнецова, С.С.Минаева и др.; Рос. акад. наук, Рос. акад. образования, изд-во «Просвещение». - М.: Просвещение, 2012. (Академический школьный учебник) (Сферы)</w:t>
      </w:r>
    </w:p>
    <w:p w:rsidR="001F1FB7" w:rsidRDefault="00572CFE" w:rsidP="001569D5">
      <w:pPr>
        <w:pStyle w:val="a7"/>
        <w:spacing w:before="0" w:beforeAutospacing="0" w:after="0" w:afterAutospacing="0" w:line="360" w:lineRule="auto"/>
        <w:rPr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29. </w:t>
      </w:r>
      <w:r w:rsidR="0036266B" w:rsidRPr="00B4293A">
        <w:rPr>
          <w:color w:val="00000A"/>
          <w:sz w:val="28"/>
          <w:szCs w:val="28"/>
        </w:rPr>
        <w:t>Математика. Арифметика. Геометрия. Задачник-тренажер. 6 класс: пособие для учащихся общеобразоват. учреждений /Е.А.Бунимович, Л.В.Кузнецова, С.С.Минаева и др.; Рос. акад. наук, Рос. акад. образования, изд-во «Просвещение». - М.: Просвещение, 2012. - . (Академический школьный учебник) (Сферы)</w:t>
      </w:r>
    </w:p>
    <w:p w:rsidR="008E12FF" w:rsidRDefault="008E12FF" w:rsidP="008E12F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8E12FF" w:rsidRDefault="008E12FF" w:rsidP="008E12F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СРЕДСТВА</w:t>
      </w:r>
    </w:p>
    <w:p w:rsidR="008E12FF" w:rsidRDefault="008E12FF" w:rsidP="008E12FF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Коллекция медиаресурсов, электронные базы данных.</w:t>
      </w:r>
    </w:p>
    <w:p w:rsidR="008E12FF" w:rsidRDefault="008E12FF" w:rsidP="008E12FF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Интернет.</w:t>
      </w:r>
    </w:p>
    <w:p w:rsidR="008E12FF" w:rsidRDefault="008E12FF" w:rsidP="008E12FF">
      <w:pPr>
        <w:pStyle w:val="a7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:rsidR="008E12FF" w:rsidRDefault="008E12FF" w:rsidP="008E12FF">
      <w:pPr>
        <w:pStyle w:val="a7"/>
        <w:spacing w:before="0" w:beforeAutospacing="0" w:after="0" w:afterAutospacing="0"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ТЕХНИЧЕСКИЕ СРЕДСТВА</w:t>
      </w:r>
    </w:p>
    <w:p w:rsidR="008E12FF" w:rsidRPr="008E12FF" w:rsidRDefault="008E12FF" w:rsidP="008E12FF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Компьютер.</w:t>
      </w:r>
    </w:p>
    <w:p w:rsidR="008E12FF" w:rsidRPr="008E12FF" w:rsidRDefault="008E12FF" w:rsidP="008E12FF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Принтер.</w:t>
      </w:r>
    </w:p>
    <w:p w:rsidR="003E030B" w:rsidRPr="003E030B" w:rsidRDefault="008E12FF" w:rsidP="003E030B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E030B">
        <w:rPr>
          <w:sz w:val="28"/>
          <w:szCs w:val="28"/>
        </w:rPr>
        <w:t>Мультимедиапроектор.</w:t>
      </w:r>
    </w:p>
    <w:p w:rsidR="008E12FF" w:rsidRPr="003E030B" w:rsidRDefault="008E12FF" w:rsidP="003E030B">
      <w:pPr>
        <w:pStyle w:val="a7"/>
        <w:numPr>
          <w:ilvl w:val="0"/>
          <w:numId w:val="32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E030B">
        <w:rPr>
          <w:sz w:val="28"/>
          <w:szCs w:val="28"/>
        </w:rPr>
        <w:t>Интерактивная доска.</w:t>
      </w:r>
    </w:p>
    <w:sectPr w:rsidR="008E12FF" w:rsidRPr="003E030B" w:rsidSect="0002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306" w:rsidRDefault="004D7306" w:rsidP="00763E7D">
      <w:pPr>
        <w:spacing w:after="0" w:line="240" w:lineRule="auto"/>
      </w:pPr>
      <w:r>
        <w:separator/>
      </w:r>
    </w:p>
  </w:endnote>
  <w:endnote w:type="continuationSeparator" w:id="1">
    <w:p w:rsidR="004D7306" w:rsidRDefault="004D7306" w:rsidP="0076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001" w:usb1="00000000" w:usb2="00000000" w:usb3="00000000" w:csb0="0000009F" w:csb1="00000000"/>
  </w:font>
  <w:font w:name="Bookman Old Style">
    <w:altName w:val="Times New Roman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306" w:rsidRDefault="004D7306" w:rsidP="00763E7D">
      <w:pPr>
        <w:spacing w:after="0" w:line="240" w:lineRule="auto"/>
      </w:pPr>
      <w:r>
        <w:separator/>
      </w:r>
    </w:p>
  </w:footnote>
  <w:footnote w:type="continuationSeparator" w:id="1">
    <w:p w:rsidR="004D7306" w:rsidRDefault="004D7306" w:rsidP="0076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E7068EDA"/>
    <w:name w:val="WWNum23"/>
    <w:lvl w:ilvl="0">
      <w:start w:val="1"/>
      <w:numFmt w:val="bullet"/>
      <w:lvlText w:val="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134D37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0724A"/>
    <w:multiLevelType w:val="multilevel"/>
    <w:tmpl w:val="C7CEB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0E1A5F"/>
    <w:multiLevelType w:val="hybridMultilevel"/>
    <w:tmpl w:val="3050C088"/>
    <w:lvl w:ilvl="0" w:tplc="A8DEDEFE">
      <w:start w:val="4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D65A8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9139C"/>
    <w:multiLevelType w:val="multilevel"/>
    <w:tmpl w:val="1A6C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eastAsia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536E3A"/>
    <w:multiLevelType w:val="hybridMultilevel"/>
    <w:tmpl w:val="C95A3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1B70BC"/>
    <w:multiLevelType w:val="hybridMultilevel"/>
    <w:tmpl w:val="4C7ED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CB1763"/>
    <w:multiLevelType w:val="hybridMultilevel"/>
    <w:tmpl w:val="C1FC8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64789"/>
    <w:multiLevelType w:val="hybridMultilevel"/>
    <w:tmpl w:val="F796B856"/>
    <w:lvl w:ilvl="0" w:tplc="E48444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138FF"/>
    <w:multiLevelType w:val="multilevel"/>
    <w:tmpl w:val="BF68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57E14"/>
    <w:multiLevelType w:val="hybridMultilevel"/>
    <w:tmpl w:val="48566B70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2EF821A2"/>
    <w:multiLevelType w:val="multilevel"/>
    <w:tmpl w:val="EADA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86E1E"/>
    <w:multiLevelType w:val="hybridMultilevel"/>
    <w:tmpl w:val="89227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5073B7"/>
    <w:multiLevelType w:val="hybridMultilevel"/>
    <w:tmpl w:val="FC805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21AF2"/>
    <w:multiLevelType w:val="multilevel"/>
    <w:tmpl w:val="B75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E93AE4"/>
    <w:multiLevelType w:val="multilevel"/>
    <w:tmpl w:val="E18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906A1"/>
    <w:multiLevelType w:val="hybridMultilevel"/>
    <w:tmpl w:val="391A0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473FA"/>
    <w:multiLevelType w:val="hybridMultilevel"/>
    <w:tmpl w:val="2242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4081F"/>
    <w:multiLevelType w:val="hybridMultilevel"/>
    <w:tmpl w:val="EA4C2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941CF"/>
    <w:multiLevelType w:val="hybridMultilevel"/>
    <w:tmpl w:val="DC50A0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2D3D72"/>
    <w:multiLevelType w:val="hybridMultilevel"/>
    <w:tmpl w:val="E9783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565BE"/>
    <w:multiLevelType w:val="hybridMultilevel"/>
    <w:tmpl w:val="FAF2C1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65233"/>
    <w:multiLevelType w:val="hybridMultilevel"/>
    <w:tmpl w:val="6D48E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57DB3"/>
    <w:multiLevelType w:val="hybridMultilevel"/>
    <w:tmpl w:val="7DEAE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7A4271"/>
    <w:multiLevelType w:val="multilevel"/>
    <w:tmpl w:val="6D4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992264"/>
    <w:multiLevelType w:val="hybridMultilevel"/>
    <w:tmpl w:val="3E78D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946E4"/>
    <w:multiLevelType w:val="multilevel"/>
    <w:tmpl w:val="57AC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E30F24"/>
    <w:multiLevelType w:val="hybridMultilevel"/>
    <w:tmpl w:val="1CFC6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9"/>
  </w:num>
  <w:num w:numId="5">
    <w:abstractNumId w:val="25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8"/>
  </w:num>
  <w:num w:numId="10">
    <w:abstractNumId w:val="5"/>
  </w:num>
  <w:num w:numId="11">
    <w:abstractNumId w:val="28"/>
  </w:num>
  <w:num w:numId="12">
    <w:abstractNumId w:val="27"/>
  </w:num>
  <w:num w:numId="13">
    <w:abstractNumId w:val="8"/>
  </w:num>
  <w:num w:numId="14">
    <w:abstractNumId w:val="19"/>
  </w:num>
  <w:num w:numId="15">
    <w:abstractNumId w:val="15"/>
  </w:num>
  <w:num w:numId="16">
    <w:abstractNumId w:val="6"/>
  </w:num>
  <w:num w:numId="17">
    <w:abstractNumId w:val="29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"/>
  </w:num>
  <w:num w:numId="32">
    <w:abstractNumId w:val="21"/>
  </w:num>
  <w:num w:numId="33">
    <w:abstractNumId w:val="10"/>
  </w:num>
  <w:num w:numId="34">
    <w:abstractNumId w:val="4"/>
  </w:num>
  <w:num w:numId="35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7B3"/>
    <w:rsid w:val="000264C6"/>
    <w:rsid w:val="00027FA8"/>
    <w:rsid w:val="000928E3"/>
    <w:rsid w:val="000B485B"/>
    <w:rsid w:val="000C633C"/>
    <w:rsid w:val="000D1A0D"/>
    <w:rsid w:val="000E1287"/>
    <w:rsid w:val="000F729C"/>
    <w:rsid w:val="001154C7"/>
    <w:rsid w:val="00150642"/>
    <w:rsid w:val="001569D5"/>
    <w:rsid w:val="00183E17"/>
    <w:rsid w:val="00184C47"/>
    <w:rsid w:val="001B0B34"/>
    <w:rsid w:val="001F1CCE"/>
    <w:rsid w:val="001F1FB7"/>
    <w:rsid w:val="002071B1"/>
    <w:rsid w:val="00261B94"/>
    <w:rsid w:val="0029327A"/>
    <w:rsid w:val="00295E36"/>
    <w:rsid w:val="002A1699"/>
    <w:rsid w:val="002D1D0C"/>
    <w:rsid w:val="002E3452"/>
    <w:rsid w:val="00301A0A"/>
    <w:rsid w:val="00302E6A"/>
    <w:rsid w:val="0036266B"/>
    <w:rsid w:val="003658B7"/>
    <w:rsid w:val="00375206"/>
    <w:rsid w:val="003C432E"/>
    <w:rsid w:val="003C7AD0"/>
    <w:rsid w:val="003E030B"/>
    <w:rsid w:val="003E5B9E"/>
    <w:rsid w:val="00445611"/>
    <w:rsid w:val="00460C70"/>
    <w:rsid w:val="00470ED9"/>
    <w:rsid w:val="004A3A0F"/>
    <w:rsid w:val="004A4631"/>
    <w:rsid w:val="004B01AC"/>
    <w:rsid w:val="004D7306"/>
    <w:rsid w:val="004F0C79"/>
    <w:rsid w:val="004F51DC"/>
    <w:rsid w:val="00507CAC"/>
    <w:rsid w:val="00546B5A"/>
    <w:rsid w:val="00556CE2"/>
    <w:rsid w:val="00572CFE"/>
    <w:rsid w:val="005A6B70"/>
    <w:rsid w:val="005C3664"/>
    <w:rsid w:val="005D6AD5"/>
    <w:rsid w:val="005F31D5"/>
    <w:rsid w:val="00645F85"/>
    <w:rsid w:val="006627E7"/>
    <w:rsid w:val="006737E1"/>
    <w:rsid w:val="00680F27"/>
    <w:rsid w:val="00691739"/>
    <w:rsid w:val="006B7D42"/>
    <w:rsid w:val="006C12E3"/>
    <w:rsid w:val="006E7F2A"/>
    <w:rsid w:val="006F0ECD"/>
    <w:rsid w:val="006F614B"/>
    <w:rsid w:val="00744760"/>
    <w:rsid w:val="007639AC"/>
    <w:rsid w:val="00763E7D"/>
    <w:rsid w:val="007A0E12"/>
    <w:rsid w:val="007C08C2"/>
    <w:rsid w:val="007D27B3"/>
    <w:rsid w:val="007D33E5"/>
    <w:rsid w:val="007D3EF5"/>
    <w:rsid w:val="008063DD"/>
    <w:rsid w:val="00836CF7"/>
    <w:rsid w:val="0085280C"/>
    <w:rsid w:val="00862F5A"/>
    <w:rsid w:val="0088376E"/>
    <w:rsid w:val="00883FC9"/>
    <w:rsid w:val="008A4634"/>
    <w:rsid w:val="008A4DCC"/>
    <w:rsid w:val="008D67E9"/>
    <w:rsid w:val="008E12FF"/>
    <w:rsid w:val="00944026"/>
    <w:rsid w:val="00955D6A"/>
    <w:rsid w:val="00972E8D"/>
    <w:rsid w:val="00974ABC"/>
    <w:rsid w:val="009869FC"/>
    <w:rsid w:val="009C0F16"/>
    <w:rsid w:val="009D23F8"/>
    <w:rsid w:val="009D31D1"/>
    <w:rsid w:val="009F3595"/>
    <w:rsid w:val="00A0742E"/>
    <w:rsid w:val="00A17281"/>
    <w:rsid w:val="00A23990"/>
    <w:rsid w:val="00A241B0"/>
    <w:rsid w:val="00A45D24"/>
    <w:rsid w:val="00A56D0E"/>
    <w:rsid w:val="00A6269B"/>
    <w:rsid w:val="00A8223D"/>
    <w:rsid w:val="00A83690"/>
    <w:rsid w:val="00AA159C"/>
    <w:rsid w:val="00AA24C0"/>
    <w:rsid w:val="00AB3643"/>
    <w:rsid w:val="00AF6894"/>
    <w:rsid w:val="00B077D0"/>
    <w:rsid w:val="00B1493B"/>
    <w:rsid w:val="00B21410"/>
    <w:rsid w:val="00B3369E"/>
    <w:rsid w:val="00B5210C"/>
    <w:rsid w:val="00B62532"/>
    <w:rsid w:val="00BB240D"/>
    <w:rsid w:val="00BE0E28"/>
    <w:rsid w:val="00BE1AA7"/>
    <w:rsid w:val="00BE4F53"/>
    <w:rsid w:val="00BF236C"/>
    <w:rsid w:val="00C10144"/>
    <w:rsid w:val="00C16EF1"/>
    <w:rsid w:val="00C2070D"/>
    <w:rsid w:val="00C2098C"/>
    <w:rsid w:val="00C246C9"/>
    <w:rsid w:val="00C36E0D"/>
    <w:rsid w:val="00C659BD"/>
    <w:rsid w:val="00C80F5C"/>
    <w:rsid w:val="00CA1F68"/>
    <w:rsid w:val="00CE61BD"/>
    <w:rsid w:val="00CF385A"/>
    <w:rsid w:val="00CF5848"/>
    <w:rsid w:val="00D1000E"/>
    <w:rsid w:val="00D108BF"/>
    <w:rsid w:val="00D11011"/>
    <w:rsid w:val="00D24B1F"/>
    <w:rsid w:val="00D510D1"/>
    <w:rsid w:val="00D536B2"/>
    <w:rsid w:val="00D8452A"/>
    <w:rsid w:val="00DA2BAB"/>
    <w:rsid w:val="00DB0FC2"/>
    <w:rsid w:val="00DC1B3E"/>
    <w:rsid w:val="00DD4455"/>
    <w:rsid w:val="00DD73A9"/>
    <w:rsid w:val="00E26540"/>
    <w:rsid w:val="00E42B7C"/>
    <w:rsid w:val="00E62093"/>
    <w:rsid w:val="00EA60E1"/>
    <w:rsid w:val="00EE66BB"/>
    <w:rsid w:val="00F03298"/>
    <w:rsid w:val="00F42BE6"/>
    <w:rsid w:val="00F665FC"/>
    <w:rsid w:val="00F77196"/>
    <w:rsid w:val="00F97EB9"/>
    <w:rsid w:val="00FA44FD"/>
    <w:rsid w:val="00FE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90"/>
  </w:style>
  <w:style w:type="paragraph" w:styleId="1">
    <w:name w:val="heading 1"/>
    <w:basedOn w:val="a"/>
    <w:next w:val="a"/>
    <w:link w:val="10"/>
    <w:uiPriority w:val="9"/>
    <w:qFormat/>
    <w:rsid w:val="00763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0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327A"/>
    <w:pPr>
      <w:ind w:left="720"/>
      <w:contextualSpacing/>
    </w:pPr>
  </w:style>
  <w:style w:type="paragraph" w:customStyle="1" w:styleId="c34">
    <w:name w:val="c34"/>
    <w:basedOn w:val="a"/>
    <w:rsid w:val="00470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D1000E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9869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8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18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rsid w:val="00183E17"/>
  </w:style>
  <w:style w:type="paragraph" w:styleId="a7">
    <w:name w:val="Normal (Web)"/>
    <w:basedOn w:val="a"/>
    <w:uiPriority w:val="99"/>
    <w:unhideWhenUsed/>
    <w:rsid w:val="0036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1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B1493B"/>
  </w:style>
  <w:style w:type="numbering" w:customStyle="1" w:styleId="12">
    <w:name w:val="Нет списка1"/>
    <w:next w:val="a2"/>
    <w:uiPriority w:val="99"/>
    <w:semiHidden/>
    <w:unhideWhenUsed/>
    <w:rsid w:val="00955D6A"/>
  </w:style>
  <w:style w:type="character" w:customStyle="1" w:styleId="Bodytext">
    <w:name w:val="Body text_"/>
    <w:link w:val="13"/>
    <w:locked/>
    <w:rsid w:val="00955D6A"/>
    <w:rPr>
      <w:rFonts w:ascii="Microsoft Sans Serif" w:eastAsia="Microsoft Sans Serif" w:hAnsi="Microsoft Sans Serif" w:cs="Microsoft Sans Serif"/>
      <w:spacing w:val="-1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955D6A"/>
    <w:pPr>
      <w:widowControl w:val="0"/>
      <w:shd w:val="clear" w:color="auto" w:fill="FFFFFF"/>
      <w:spacing w:after="0" w:line="211" w:lineRule="exact"/>
      <w:jc w:val="both"/>
    </w:pPr>
    <w:rPr>
      <w:rFonts w:ascii="Microsoft Sans Serif" w:eastAsia="Microsoft Sans Serif" w:hAnsi="Microsoft Sans Serif" w:cs="Microsoft Sans Serif"/>
      <w:spacing w:val="-1"/>
      <w:sz w:val="16"/>
      <w:szCs w:val="16"/>
    </w:rPr>
  </w:style>
  <w:style w:type="character" w:customStyle="1" w:styleId="Bodytext9">
    <w:name w:val="Body text + 9"/>
    <w:aliases w:val="5 pt"/>
    <w:rsid w:val="00955D6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BodytextCenturySchoolbook">
    <w:name w:val="Body text + Century Schoolbook"/>
    <w:aliases w:val="9 pt,Bold,8"/>
    <w:rsid w:val="00955D6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BodytextExact">
    <w:name w:val="Body text Exact"/>
    <w:rsid w:val="00955D6A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16"/>
      <w:szCs w:val="16"/>
      <w:u w:val="none"/>
      <w:effect w:val="none"/>
    </w:rPr>
  </w:style>
  <w:style w:type="character" w:customStyle="1" w:styleId="BodytextBold">
    <w:name w:val="Body text + Bold"/>
    <w:rsid w:val="00955D6A"/>
    <w:rPr>
      <w:rFonts w:ascii="Century Schoolbook" w:eastAsia="Century Schoolbook" w:hAnsi="Century Schoolbook" w:cs="Century Schoolbook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BodytextBookmanOldStyle">
    <w:name w:val="Body text + Bookman Old Style"/>
    <w:aliases w:val="8 pt"/>
    <w:rsid w:val="00955D6A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BodytextItalic">
    <w:name w:val="Body text + Italic"/>
    <w:aliases w:val="Spacing 2 pt Exact"/>
    <w:rsid w:val="00955D6A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color w:val="000000"/>
      <w:spacing w:val="59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763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3E7D"/>
  </w:style>
  <w:style w:type="paragraph" w:styleId="aa">
    <w:name w:val="footer"/>
    <w:basedOn w:val="a"/>
    <w:link w:val="ab"/>
    <w:uiPriority w:val="99"/>
    <w:unhideWhenUsed/>
    <w:rsid w:val="00763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3E7D"/>
  </w:style>
  <w:style w:type="character" w:customStyle="1" w:styleId="10">
    <w:name w:val="Заголовок 1 Знак"/>
    <w:basedOn w:val="a0"/>
    <w:link w:val="1"/>
    <w:uiPriority w:val="9"/>
    <w:rsid w:val="00763E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5205</Words>
  <Characters>29669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Admin</cp:lastModifiedBy>
  <cp:revision>2</cp:revision>
  <dcterms:created xsi:type="dcterms:W3CDTF">2023-11-16T10:11:00Z</dcterms:created>
  <dcterms:modified xsi:type="dcterms:W3CDTF">2023-11-16T10:11:00Z</dcterms:modified>
</cp:coreProperties>
</file>