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50" w:rsidRDefault="0024192C">
      <w:pPr>
        <w:spacing w:after="0"/>
        <w:ind w:left="120"/>
      </w:pPr>
      <w:bookmarkStart w:id="0" w:name="block-26458404"/>
      <w:r>
        <w:rPr>
          <w:noProof/>
          <w:lang w:val="ru-RU" w:eastAsia="ru-RU"/>
        </w:rPr>
        <w:drawing>
          <wp:inline distT="0" distB="0" distL="0" distR="0">
            <wp:extent cx="5940425" cy="369874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450" w:rsidRPr="0024192C" w:rsidRDefault="006A0F96">
      <w:pPr>
        <w:spacing w:after="0"/>
        <w:ind w:left="120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‌</w:t>
      </w:r>
    </w:p>
    <w:p w:rsidR="00632450" w:rsidRPr="0024192C" w:rsidRDefault="00632450">
      <w:pPr>
        <w:spacing w:after="0"/>
        <w:ind w:left="120"/>
        <w:rPr>
          <w:lang w:val="ru-RU"/>
        </w:rPr>
      </w:pPr>
    </w:p>
    <w:p w:rsidR="00632450" w:rsidRPr="0024192C" w:rsidRDefault="00632450">
      <w:pPr>
        <w:spacing w:after="0"/>
        <w:ind w:left="120"/>
        <w:rPr>
          <w:lang w:val="ru-RU"/>
        </w:rPr>
      </w:pPr>
    </w:p>
    <w:p w:rsidR="00632450" w:rsidRPr="0024192C" w:rsidRDefault="00632450">
      <w:pPr>
        <w:spacing w:after="0"/>
        <w:ind w:left="120"/>
        <w:rPr>
          <w:lang w:val="ru-RU"/>
        </w:rPr>
      </w:pPr>
    </w:p>
    <w:p w:rsidR="00632450" w:rsidRPr="0024192C" w:rsidRDefault="006A0F96">
      <w:pPr>
        <w:spacing w:after="0" w:line="408" w:lineRule="auto"/>
        <w:ind w:left="120"/>
        <w:jc w:val="center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2450" w:rsidRPr="0024192C" w:rsidRDefault="006A0F96">
      <w:pPr>
        <w:spacing w:after="0" w:line="408" w:lineRule="auto"/>
        <w:ind w:left="120"/>
        <w:jc w:val="center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3504313)</w:t>
      </w:r>
    </w:p>
    <w:p w:rsidR="00632450" w:rsidRPr="0024192C" w:rsidRDefault="00632450">
      <w:pPr>
        <w:spacing w:after="0"/>
        <w:ind w:left="120"/>
        <w:jc w:val="center"/>
        <w:rPr>
          <w:lang w:val="ru-RU"/>
        </w:rPr>
      </w:pPr>
    </w:p>
    <w:p w:rsidR="00632450" w:rsidRPr="0024192C" w:rsidRDefault="006A0F96">
      <w:pPr>
        <w:spacing w:after="0" w:line="408" w:lineRule="auto"/>
        <w:ind w:left="120"/>
        <w:jc w:val="center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32450" w:rsidRPr="0024192C" w:rsidRDefault="006A0F96">
      <w:pPr>
        <w:spacing w:after="0" w:line="408" w:lineRule="auto"/>
        <w:ind w:left="120"/>
        <w:jc w:val="center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32450" w:rsidRPr="0024192C" w:rsidRDefault="00632450">
      <w:pPr>
        <w:spacing w:after="0"/>
        <w:ind w:left="120"/>
        <w:jc w:val="center"/>
        <w:rPr>
          <w:lang w:val="ru-RU"/>
        </w:rPr>
      </w:pPr>
    </w:p>
    <w:p w:rsidR="00632450" w:rsidRPr="0024192C" w:rsidRDefault="00632450">
      <w:pPr>
        <w:spacing w:after="0"/>
        <w:ind w:left="120"/>
        <w:jc w:val="center"/>
        <w:rPr>
          <w:lang w:val="ru-RU"/>
        </w:rPr>
      </w:pPr>
    </w:p>
    <w:p w:rsidR="00632450" w:rsidRPr="0024192C" w:rsidRDefault="00632450">
      <w:pPr>
        <w:spacing w:after="0"/>
        <w:ind w:left="120"/>
        <w:jc w:val="center"/>
        <w:rPr>
          <w:lang w:val="ru-RU"/>
        </w:rPr>
      </w:pPr>
    </w:p>
    <w:p w:rsidR="00632450" w:rsidRPr="0024192C" w:rsidRDefault="00632450">
      <w:pPr>
        <w:spacing w:after="0"/>
        <w:ind w:left="120"/>
        <w:jc w:val="center"/>
        <w:rPr>
          <w:lang w:val="ru-RU"/>
        </w:rPr>
      </w:pPr>
    </w:p>
    <w:p w:rsidR="00632450" w:rsidRPr="0024192C" w:rsidRDefault="00632450">
      <w:pPr>
        <w:spacing w:after="0"/>
        <w:ind w:left="120"/>
        <w:jc w:val="center"/>
        <w:rPr>
          <w:lang w:val="ru-RU"/>
        </w:rPr>
      </w:pPr>
    </w:p>
    <w:p w:rsidR="00632450" w:rsidRPr="0024192C" w:rsidRDefault="00632450">
      <w:pPr>
        <w:spacing w:after="0"/>
        <w:ind w:left="120"/>
        <w:jc w:val="center"/>
        <w:rPr>
          <w:lang w:val="ru-RU"/>
        </w:rPr>
      </w:pPr>
    </w:p>
    <w:p w:rsidR="00632450" w:rsidRPr="0024192C" w:rsidRDefault="00632450">
      <w:pPr>
        <w:spacing w:after="0"/>
        <w:ind w:left="120"/>
        <w:jc w:val="center"/>
        <w:rPr>
          <w:lang w:val="ru-RU"/>
        </w:rPr>
      </w:pPr>
    </w:p>
    <w:p w:rsidR="00632450" w:rsidRPr="0024192C" w:rsidRDefault="00632450">
      <w:pPr>
        <w:spacing w:after="0"/>
        <w:ind w:left="120"/>
        <w:jc w:val="center"/>
        <w:rPr>
          <w:lang w:val="ru-RU"/>
        </w:rPr>
      </w:pPr>
    </w:p>
    <w:p w:rsidR="00632450" w:rsidRPr="0024192C" w:rsidRDefault="00632450">
      <w:pPr>
        <w:spacing w:after="0"/>
        <w:ind w:left="120"/>
        <w:jc w:val="center"/>
        <w:rPr>
          <w:lang w:val="ru-RU"/>
        </w:rPr>
      </w:pPr>
    </w:p>
    <w:p w:rsidR="00632450" w:rsidRPr="0024192C" w:rsidRDefault="00632450">
      <w:pPr>
        <w:spacing w:after="0"/>
        <w:ind w:left="120"/>
        <w:jc w:val="center"/>
        <w:rPr>
          <w:lang w:val="ru-RU"/>
        </w:rPr>
      </w:pPr>
    </w:p>
    <w:p w:rsidR="00632450" w:rsidRPr="0024192C" w:rsidRDefault="00632450">
      <w:pPr>
        <w:spacing w:after="0"/>
        <w:ind w:left="120"/>
        <w:jc w:val="center"/>
        <w:rPr>
          <w:lang w:val="ru-RU"/>
        </w:rPr>
      </w:pPr>
    </w:p>
    <w:p w:rsidR="00632450" w:rsidRPr="0024192C" w:rsidRDefault="00632450">
      <w:pPr>
        <w:spacing w:after="0"/>
        <w:ind w:left="120"/>
        <w:jc w:val="center"/>
        <w:rPr>
          <w:lang w:val="ru-RU"/>
        </w:rPr>
      </w:pPr>
    </w:p>
    <w:p w:rsidR="00632450" w:rsidRPr="0024192C" w:rsidRDefault="006A0F96">
      <w:pPr>
        <w:spacing w:after="0"/>
        <w:ind w:left="120"/>
        <w:jc w:val="center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9f8b93-ec0a-46f1-b121-7d755706d3f8"/>
      <w:r w:rsidRPr="0024192C">
        <w:rPr>
          <w:rFonts w:ascii="Times New Roman" w:hAnsi="Times New Roman"/>
          <w:b/>
          <w:color w:val="000000"/>
          <w:sz w:val="28"/>
          <w:lang w:val="ru-RU"/>
        </w:rPr>
        <w:t>с. Ингиши</w:t>
      </w:r>
      <w:bookmarkEnd w:id="1"/>
      <w:r w:rsidRPr="002419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bc60fee5-3ea2-4a72-978d-d6513b1fb57a"/>
      <w:r w:rsidRPr="0024192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2419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192C">
        <w:rPr>
          <w:rFonts w:ascii="Times New Roman" w:hAnsi="Times New Roman"/>
          <w:color w:val="000000"/>
          <w:sz w:val="28"/>
          <w:lang w:val="ru-RU"/>
        </w:rPr>
        <w:t>​</w:t>
      </w:r>
    </w:p>
    <w:p w:rsidR="00632450" w:rsidRPr="0024192C" w:rsidRDefault="00632450">
      <w:pPr>
        <w:spacing w:after="0"/>
        <w:ind w:left="120"/>
        <w:rPr>
          <w:lang w:val="ru-RU"/>
        </w:rPr>
      </w:pPr>
    </w:p>
    <w:p w:rsidR="00632450" w:rsidRPr="0024192C" w:rsidRDefault="00632450">
      <w:pPr>
        <w:rPr>
          <w:lang w:val="ru-RU"/>
        </w:rPr>
        <w:sectPr w:rsidR="00632450" w:rsidRPr="0024192C">
          <w:pgSz w:w="11906" w:h="16383"/>
          <w:pgMar w:top="1134" w:right="850" w:bottom="1134" w:left="1701" w:header="720" w:footer="720" w:gutter="0"/>
          <w:cols w:space="720"/>
        </w:sectPr>
      </w:pP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bookmarkStart w:id="3" w:name="block-26458405"/>
      <w:bookmarkEnd w:id="0"/>
      <w:r w:rsidRPr="002419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419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​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</w:t>
      </w:r>
      <w:r w:rsidRPr="0024192C">
        <w:rPr>
          <w:rFonts w:ascii="Times New Roman" w:hAnsi="Times New Roman"/>
          <w:color w:val="000000"/>
          <w:sz w:val="28"/>
          <w:lang w:val="ru-RU"/>
        </w:rPr>
        <w:t>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</w:t>
      </w:r>
      <w:r w:rsidRPr="0024192C">
        <w:rPr>
          <w:rFonts w:ascii="Times New Roman" w:hAnsi="Times New Roman"/>
          <w:color w:val="000000"/>
          <w:sz w:val="28"/>
          <w:lang w:val="ru-RU"/>
        </w:rPr>
        <w:t>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</w:t>
      </w:r>
      <w:r w:rsidRPr="0024192C">
        <w:rPr>
          <w:rFonts w:ascii="Times New Roman" w:hAnsi="Times New Roman"/>
          <w:b/>
          <w:color w:val="000000"/>
          <w:sz w:val="28"/>
          <w:lang w:val="ru-RU"/>
        </w:rPr>
        <w:t>тривает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и осознание тех особых мыслей и чувств, состояний, отношений к жизни, самому себе, другим людям, которые несёт в себе музыка.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</w:t>
      </w:r>
      <w:r w:rsidRPr="0024192C">
        <w:rPr>
          <w:rFonts w:ascii="Times New Roman" w:hAnsi="Times New Roman"/>
          <w:color w:val="000000"/>
          <w:sz w:val="28"/>
          <w:lang w:val="ru-RU"/>
        </w:rPr>
        <w:t>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нь, соответствие системе традиционных российских ценностей.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я эмоциональная осознанность, рефлексивная установка личности в целом.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4192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</w:t>
      </w:r>
      <w:r w:rsidRPr="0024192C">
        <w:rPr>
          <w:rFonts w:ascii="Times New Roman" w:hAnsi="Times New Roman"/>
          <w:color w:val="000000"/>
          <w:sz w:val="28"/>
          <w:lang w:val="ru-RU"/>
        </w:rPr>
        <w:t>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</w:t>
      </w:r>
      <w:r w:rsidRPr="0024192C">
        <w:rPr>
          <w:rFonts w:ascii="Times New Roman" w:hAnsi="Times New Roman"/>
          <w:b/>
          <w:color w:val="000000"/>
          <w:sz w:val="28"/>
          <w:lang w:val="ru-RU"/>
        </w:rPr>
        <w:t>о музыке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Pr="0024192C">
        <w:rPr>
          <w:rFonts w:ascii="Times New Roman" w:hAnsi="Times New Roman"/>
          <w:b/>
          <w:color w:val="000000"/>
          <w:sz w:val="28"/>
          <w:lang w:val="ru-RU"/>
        </w:rPr>
        <w:t>процессе конкретизации учебных целей их реализация осуществляется по следующим направлениям</w:t>
      </w:r>
      <w:r w:rsidRPr="0024192C">
        <w:rPr>
          <w:rFonts w:ascii="Times New Roman" w:hAnsi="Times New Roman"/>
          <w:color w:val="000000"/>
          <w:sz w:val="28"/>
          <w:lang w:val="ru-RU"/>
        </w:rPr>
        <w:t>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</w:t>
      </w:r>
      <w:r w:rsidRPr="0024192C">
        <w:rPr>
          <w:rFonts w:ascii="Times New Roman" w:hAnsi="Times New Roman"/>
          <w:color w:val="000000"/>
          <w:sz w:val="28"/>
          <w:lang w:val="ru-RU"/>
        </w:rPr>
        <w:t>ачения музыкального искусства как универсального языка общения, художественного отражения многообразия жизни;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общего образования: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</w:t>
      </w:r>
      <w:r w:rsidRPr="0024192C">
        <w:rPr>
          <w:rFonts w:ascii="Times New Roman" w:hAnsi="Times New Roman"/>
          <w:color w:val="000000"/>
          <w:sz w:val="28"/>
          <w:lang w:val="ru-RU"/>
        </w:rPr>
        <w:t>я;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развитие эмоционального интеллекта в единстве с другими </w:t>
      </w:r>
      <w:r w:rsidRPr="0024192C">
        <w:rPr>
          <w:rFonts w:ascii="Times New Roman" w:hAnsi="Times New Roman"/>
          <w:color w:val="000000"/>
          <w:sz w:val="28"/>
          <w:lang w:val="ru-RU"/>
        </w:rPr>
        <w:t>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ез разнообразие видов музыкальной деятельности, в том числе: слушание </w:t>
      </w:r>
      <w:r w:rsidRPr="0024192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</w:t>
      </w:r>
      <w:r w:rsidRPr="0024192C">
        <w:rPr>
          <w:rFonts w:ascii="Times New Roman" w:hAnsi="Times New Roman"/>
          <w:color w:val="000000"/>
          <w:sz w:val="28"/>
          <w:lang w:val="ru-RU"/>
        </w:rPr>
        <w:t>тонирование, танец, двигательное моделирование), исследовательские и творческие проекты;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воспитание уваже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ния к культурному наследию России, присвоение интонационно-образного строя отечественной музыкальной культуры;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к музыкальной культуре других стран, культур, времён и народов.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м и методов освоения содержания.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4192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ва</w:t>
      </w:r>
      <w:r w:rsidRPr="0024192C">
        <w:rPr>
          <w:rFonts w:ascii="Times New Roman" w:hAnsi="Times New Roman"/>
          <w:b/>
          <w:color w:val="000000"/>
          <w:sz w:val="28"/>
          <w:lang w:val="ru-RU"/>
        </w:rPr>
        <w:t>риативные: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24192C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2419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4192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24192C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24192C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632450" w:rsidRPr="0024192C" w:rsidRDefault="00632450">
      <w:pPr>
        <w:rPr>
          <w:lang w:val="ru-RU"/>
        </w:rPr>
        <w:sectPr w:rsidR="00632450" w:rsidRPr="0024192C">
          <w:pgSz w:w="11906" w:h="16383"/>
          <w:pgMar w:top="1134" w:right="850" w:bottom="1134" w:left="1701" w:header="720" w:footer="720" w:gutter="0"/>
          <w:cols w:space="720"/>
        </w:sectPr>
      </w:pP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bookmarkStart w:id="4" w:name="block-26458406"/>
      <w:bookmarkEnd w:id="3"/>
      <w:r w:rsidRPr="002419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4192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​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32450" w:rsidRPr="0024192C" w:rsidRDefault="00632450">
      <w:pPr>
        <w:spacing w:after="0"/>
        <w:ind w:left="120"/>
        <w:rPr>
          <w:lang w:val="ru-RU"/>
        </w:rPr>
      </w:pPr>
    </w:p>
    <w:p w:rsidR="00632450" w:rsidRPr="0024192C" w:rsidRDefault="006A0F96">
      <w:pPr>
        <w:spacing w:after="0"/>
        <w:ind w:left="120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32450" w:rsidRPr="0024192C" w:rsidRDefault="00632450">
      <w:pPr>
        <w:spacing w:after="0"/>
        <w:ind w:left="120"/>
        <w:rPr>
          <w:lang w:val="ru-RU"/>
        </w:rPr>
      </w:pP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24192C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24192C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24192C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 хороводные). Детский фольклор (игровые, заклички, потешки, считалк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и, прибаутки).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</w:t>
      </w:r>
      <w:r w:rsidRPr="0024192C">
        <w:rPr>
          <w:rFonts w:ascii="Times New Roman" w:hAnsi="Times New Roman"/>
          <w:color w:val="000000"/>
          <w:sz w:val="28"/>
          <w:lang w:val="ru-RU"/>
        </w:rPr>
        <w:t>е);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</w:t>
      </w:r>
      <w:r w:rsidRPr="0024192C">
        <w:rPr>
          <w:rFonts w:ascii="Times New Roman" w:hAnsi="Times New Roman"/>
          <w:b/>
          <w:color w:val="000000"/>
          <w:sz w:val="28"/>
          <w:lang w:val="ru-RU"/>
        </w:rPr>
        <w:t>ародные музыкальные инструменты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</w:t>
      </w:r>
      <w:r w:rsidRPr="0024192C">
        <w:rPr>
          <w:rFonts w:ascii="Times New Roman" w:hAnsi="Times New Roman"/>
          <w:color w:val="000000"/>
          <w:sz w:val="28"/>
          <w:lang w:val="ru-RU"/>
        </w:rPr>
        <w:t>я и звучания русских народных инструментов;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</w:t>
      </w:r>
      <w:r w:rsidRPr="0024192C">
        <w:rPr>
          <w:rFonts w:ascii="Times New Roman" w:hAnsi="Times New Roman"/>
          <w:color w:val="000000"/>
          <w:sz w:val="28"/>
          <w:lang w:val="ru-RU"/>
        </w:rPr>
        <w:t>ыкальных инструментах;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музыкального или краеведческого музея; освоение простейших навыков игры на свирели, ложках.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зн</w:t>
      </w:r>
      <w:r w:rsidRPr="0024192C">
        <w:rPr>
          <w:rFonts w:ascii="Times New Roman" w:hAnsi="Times New Roman"/>
          <w:color w:val="000000"/>
          <w:sz w:val="28"/>
          <w:lang w:val="ru-RU"/>
        </w:rPr>
        <w:t>акомство с манерой сказывания нараспев;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</w:t>
      </w:r>
      <w:r w:rsidRPr="0024192C">
        <w:rPr>
          <w:rFonts w:ascii="Times New Roman" w:hAnsi="Times New Roman"/>
          <w:color w:val="000000"/>
          <w:sz w:val="28"/>
          <w:lang w:val="ru-RU"/>
        </w:rPr>
        <w:t>ратурным произведениям;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мультфильмов, созданных на основе былин, сказаний; речитативная импровизация – чтение нараспев фрагмента сказки, былины.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</w:t>
      </w:r>
      <w:r w:rsidRPr="0024192C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</w:t>
      </w:r>
      <w:r w:rsidRPr="0024192C">
        <w:rPr>
          <w:rFonts w:ascii="Times New Roman" w:hAnsi="Times New Roman"/>
          <w:color w:val="000000"/>
          <w:sz w:val="28"/>
          <w:lang w:val="ru-RU"/>
        </w:rPr>
        <w:t>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обрядами, бытовавшими ранее и сохранившимися сегодня у различных народностей Российской Федерации;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</w:t>
      </w:r>
      <w:r w:rsidRPr="0024192C">
        <w:rPr>
          <w:rFonts w:ascii="Times New Roman" w:hAnsi="Times New Roman"/>
          <w:color w:val="000000"/>
          <w:sz w:val="28"/>
          <w:lang w:val="ru-RU"/>
        </w:rPr>
        <w:t>иально близких или, наоборот, далёких регионов Российской Федерации);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</w:t>
      </w:r>
      <w:r w:rsidRPr="0024192C">
        <w:rPr>
          <w:rFonts w:ascii="Times New Roman" w:hAnsi="Times New Roman"/>
          <w:color w:val="000000"/>
          <w:sz w:val="28"/>
          <w:lang w:val="ru-RU"/>
        </w:rPr>
        <w:t>дного города, посёлка.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24192C">
        <w:rPr>
          <w:rFonts w:ascii="Times New Roman" w:hAnsi="Times New Roman"/>
          <w:color w:val="000000"/>
          <w:sz w:val="28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</w:t>
      </w:r>
      <w:r w:rsidRPr="0024192C">
        <w:rPr>
          <w:rFonts w:ascii="Times New Roman" w:hAnsi="Times New Roman"/>
          <w:color w:val="000000"/>
          <w:sz w:val="28"/>
          <w:lang w:val="ru-RU"/>
        </w:rPr>
        <w:t>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</w:t>
      </w:r>
      <w:r w:rsidRPr="0024192C">
        <w:rPr>
          <w:rFonts w:ascii="Times New Roman" w:hAnsi="Times New Roman"/>
          <w:color w:val="000000"/>
          <w:sz w:val="28"/>
          <w:lang w:val="ru-RU"/>
        </w:rPr>
        <w:t>зыке республик Поволжья, Сибири). Жанры, интонации, музыкальные инструменты, музыканты-исполнители.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24192C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24192C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24192C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24192C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24192C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4192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24192C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632450" w:rsidRPr="0024192C" w:rsidRDefault="00632450">
      <w:pPr>
        <w:spacing w:after="0"/>
        <w:ind w:left="120"/>
        <w:rPr>
          <w:lang w:val="ru-RU"/>
        </w:rPr>
      </w:pPr>
    </w:p>
    <w:p w:rsidR="00632450" w:rsidRPr="0024192C" w:rsidRDefault="006A0F96">
      <w:pPr>
        <w:spacing w:after="0"/>
        <w:ind w:left="120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450" w:rsidRPr="0024192C" w:rsidRDefault="00632450">
      <w:pPr>
        <w:spacing w:after="0"/>
        <w:ind w:left="120"/>
        <w:rPr>
          <w:lang w:val="ru-RU"/>
        </w:rPr>
      </w:pP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24192C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24192C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24192C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</w:t>
      </w:r>
      <w:r w:rsidRPr="0024192C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419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4192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</w:t>
      </w:r>
      <w:r w:rsidRPr="0024192C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24192C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24192C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24192C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24192C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24192C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24192C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24192C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24192C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24192C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24192C">
        <w:rPr>
          <w:rFonts w:ascii="Times New Roman" w:hAnsi="Times New Roman"/>
          <w:color w:val="000000"/>
          <w:sz w:val="28"/>
          <w:lang w:val="ru-RU"/>
        </w:rPr>
        <w:t>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24192C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24192C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24192C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24192C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24192C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слуш</w:t>
      </w:r>
      <w:r w:rsidRPr="0024192C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4192C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24192C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24192C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24192C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24192C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24192C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32450" w:rsidRPr="0024192C" w:rsidRDefault="006A0F96">
      <w:pPr>
        <w:spacing w:after="0" w:line="264" w:lineRule="auto"/>
        <w:ind w:left="120"/>
        <w:jc w:val="both"/>
        <w:rPr>
          <w:lang w:val="ru-RU"/>
        </w:rPr>
      </w:pPr>
      <w:r w:rsidRPr="0024192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24192C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24192C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32450" w:rsidRPr="0024192C" w:rsidRDefault="006A0F96">
      <w:pPr>
        <w:spacing w:after="0" w:line="264" w:lineRule="auto"/>
        <w:ind w:firstLine="600"/>
        <w:jc w:val="both"/>
        <w:rPr>
          <w:lang w:val="ru-RU"/>
        </w:rPr>
      </w:pPr>
      <w:r w:rsidRPr="0024192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32450" w:rsidRPr="0024192C" w:rsidRDefault="00632450">
      <w:pPr>
        <w:spacing w:after="0"/>
        <w:ind w:left="120"/>
        <w:rPr>
          <w:lang w:val="ru-RU"/>
        </w:rPr>
      </w:pPr>
    </w:p>
    <w:p w:rsidR="00632450" w:rsidRDefault="006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632450" w:rsidRDefault="00632450">
      <w:pPr>
        <w:spacing w:after="0"/>
        <w:ind w:left="120"/>
      </w:pP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Главное содержа</w:t>
      </w:r>
      <w:r>
        <w:rPr>
          <w:rFonts w:ascii="Times New Roman" w:hAnsi="Times New Roman"/>
          <w:color w:val="000000"/>
          <w:sz w:val="28"/>
        </w:rPr>
        <w:t xml:space="preserve">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>
        <w:rPr>
          <w:rFonts w:ascii="Times New Roman" w:hAnsi="Times New Roman"/>
          <w:color w:val="000000"/>
          <w:sz w:val="28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>
        <w:rPr>
          <w:rFonts w:ascii="Times New Roman" w:hAnsi="Times New Roman"/>
          <w:color w:val="000000"/>
          <w:sz w:val="28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</w:t>
      </w:r>
      <w:r>
        <w:rPr>
          <w:rFonts w:ascii="Times New Roman" w:hAnsi="Times New Roman"/>
          <w:color w:val="000000"/>
          <w:sz w:val="28"/>
        </w:rPr>
        <w:t>хновения в жизни человека;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</w:t>
      </w:r>
      <w:r>
        <w:rPr>
          <w:rFonts w:ascii="Times New Roman" w:hAnsi="Times New Roman"/>
          <w:color w:val="000000"/>
          <w:sz w:val="28"/>
        </w:rPr>
        <w:t>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</w:t>
      </w:r>
      <w:r>
        <w:rPr>
          <w:rFonts w:ascii="Times New Roman" w:hAnsi="Times New Roman"/>
          <w:color w:val="000000"/>
          <w:sz w:val="28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</w:t>
      </w:r>
      <w:r>
        <w:rPr>
          <w:rFonts w:ascii="Times New Roman" w:hAnsi="Times New Roman"/>
          <w:color w:val="000000"/>
          <w:sz w:val="28"/>
        </w:rPr>
        <w:t>ия настроения, характера музыки;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</w:t>
      </w:r>
      <w:r>
        <w:rPr>
          <w:rFonts w:ascii="Times New Roman" w:hAnsi="Times New Roman"/>
          <w:color w:val="000000"/>
          <w:sz w:val="28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Музыка, передающая образ человека, его походку, движения, характер, манеру речи. «Портреты», </w:t>
      </w:r>
      <w:r>
        <w:rPr>
          <w:rFonts w:ascii="Times New Roman" w:hAnsi="Times New Roman"/>
          <w:color w:val="000000"/>
          <w:sz w:val="28"/>
        </w:rPr>
        <w:t>выраженные в музыкальных интонациях.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</w:t>
      </w:r>
      <w:r>
        <w:rPr>
          <w:rFonts w:ascii="Times New Roman" w:hAnsi="Times New Roman"/>
          <w:color w:val="000000"/>
          <w:sz w:val="28"/>
        </w:rPr>
        <w:t>ние музыки с произведениями изобразительного искусства;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</w:t>
      </w:r>
      <w:r>
        <w:rPr>
          <w:rFonts w:ascii="Times New Roman" w:hAnsi="Times New Roman"/>
          <w:color w:val="000000"/>
          <w:sz w:val="28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</w:t>
      </w:r>
      <w:r>
        <w:rPr>
          <w:rFonts w:ascii="Times New Roman" w:hAnsi="Times New Roman"/>
          <w:color w:val="000000"/>
          <w:sz w:val="28"/>
        </w:rPr>
        <w:t>м празднике.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</w:t>
      </w:r>
      <w:r>
        <w:rPr>
          <w:rFonts w:ascii="Times New Roman" w:hAnsi="Times New Roman"/>
          <w:color w:val="000000"/>
          <w:sz w:val="28"/>
        </w:rPr>
        <w:t>ематических песен к ближайшему празднику;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</w:t>
      </w:r>
      <w:r>
        <w:rPr>
          <w:rFonts w:ascii="Times New Roman" w:hAnsi="Times New Roman"/>
          <w:b/>
          <w:color w:val="000000"/>
          <w:sz w:val="28"/>
        </w:rPr>
        <w:t>гры и веселье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</w:t>
      </w:r>
      <w:r>
        <w:rPr>
          <w:rFonts w:ascii="Times New Roman" w:hAnsi="Times New Roman"/>
          <w:color w:val="000000"/>
          <w:sz w:val="28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</w:t>
      </w:r>
      <w:r>
        <w:rPr>
          <w:rFonts w:ascii="Times New Roman" w:hAnsi="Times New Roman"/>
          <w:color w:val="000000"/>
          <w:sz w:val="28"/>
        </w:rPr>
        <w:t>ых и художественных текстов, посвящённых песням Великой Отечественной войны;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</w:t>
      </w:r>
      <w:r>
        <w:rPr>
          <w:rFonts w:ascii="Times New Roman" w:hAnsi="Times New Roman"/>
          <w:color w:val="000000"/>
          <w:sz w:val="28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</w:t>
      </w:r>
      <w:r>
        <w:rPr>
          <w:rFonts w:ascii="Times New Roman" w:hAnsi="Times New Roman"/>
          <w:color w:val="000000"/>
          <w:sz w:val="28"/>
        </w:rPr>
        <w:t>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</w:t>
      </w:r>
      <w:r>
        <w:rPr>
          <w:rFonts w:ascii="Times New Roman" w:hAnsi="Times New Roman"/>
          <w:color w:val="000000"/>
          <w:sz w:val="28"/>
        </w:rPr>
        <w:t>бразы движения, изменения и развития.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блемная ситуация: как музыка воздействует на человека;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32450" w:rsidRDefault="00632450">
      <w:pPr>
        <w:spacing w:after="0"/>
        <w:ind w:left="120"/>
      </w:pPr>
    </w:p>
    <w:p w:rsidR="00632450" w:rsidRDefault="006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632450" w:rsidRDefault="00632450">
      <w:pPr>
        <w:spacing w:after="0"/>
        <w:ind w:left="120"/>
      </w:pP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>
        <w:rPr>
          <w:rFonts w:ascii="Times New Roman" w:hAnsi="Times New Roman"/>
          <w:color w:val="000000"/>
          <w:sz w:val="28"/>
        </w:rPr>
        <w:t xml:space="preserve">ым. Интонационная и жанровая близость фольклора разных народов. 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</w:t>
      </w:r>
      <w:r>
        <w:rPr>
          <w:rFonts w:ascii="Times New Roman" w:hAnsi="Times New Roman"/>
          <w:color w:val="000000"/>
          <w:sz w:val="28"/>
        </w:rPr>
        <w:t>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</w:t>
      </w:r>
      <w:r>
        <w:rPr>
          <w:rFonts w:ascii="Times New Roman" w:hAnsi="Times New Roman"/>
          <w:color w:val="000000"/>
          <w:sz w:val="28"/>
        </w:rPr>
        <w:t>кальных сочинений;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>
        <w:rPr>
          <w:rFonts w:ascii="Times New Roman" w:hAnsi="Times New Roman"/>
          <w:color w:val="000000"/>
          <w:sz w:val="28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</w:t>
      </w:r>
      <w:r>
        <w:rPr>
          <w:rFonts w:ascii="Times New Roman" w:hAnsi="Times New Roman"/>
          <w:color w:val="000000"/>
          <w:sz w:val="28"/>
        </w:rPr>
        <w:t>ментов музыкального языка (ритм, лад, интонации);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</w:t>
      </w:r>
      <w:r>
        <w:rPr>
          <w:rFonts w:ascii="Times New Roman" w:hAnsi="Times New Roman"/>
          <w:color w:val="000000"/>
          <w:sz w:val="28"/>
        </w:rPr>
        <w:t>знание тембров народных инструментов;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песен, </w:t>
      </w:r>
      <w:r>
        <w:rPr>
          <w:rFonts w:ascii="Times New Roman" w:hAnsi="Times New Roman"/>
          <w:color w:val="000000"/>
          <w:sz w:val="28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</w:t>
      </w:r>
      <w:r>
        <w:rPr>
          <w:rFonts w:ascii="Times New Roman" w:hAnsi="Times New Roman"/>
          <w:color w:val="000000"/>
          <w:sz w:val="28"/>
        </w:rPr>
        <w:t>вательские проекты, школьные фестивали, посвящённые музыкальной культуре народов мира.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>
        <w:rPr>
          <w:rFonts w:ascii="Times New Roman" w:hAnsi="Times New Roman"/>
          <w:color w:val="000000"/>
          <w:sz w:val="28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>
        <w:rPr>
          <w:rFonts w:ascii="Times New Roman" w:hAnsi="Times New Roman"/>
          <w:color w:val="000000"/>
          <w:sz w:val="28"/>
        </w:rPr>
        <w:t xml:space="preserve">другие).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</w:t>
      </w:r>
      <w:r>
        <w:rPr>
          <w:rFonts w:ascii="Times New Roman" w:hAnsi="Times New Roman"/>
          <w:color w:val="000000"/>
          <w:sz w:val="28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</w:t>
      </w:r>
      <w:r>
        <w:rPr>
          <w:rFonts w:ascii="Times New Roman" w:hAnsi="Times New Roman"/>
          <w:color w:val="000000"/>
          <w:sz w:val="28"/>
        </w:rPr>
        <w:t>ов музыкального языка (ритм, лад, интонации);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</w:t>
      </w:r>
      <w:r>
        <w:rPr>
          <w:rFonts w:ascii="Times New Roman" w:hAnsi="Times New Roman"/>
          <w:color w:val="000000"/>
          <w:sz w:val="28"/>
        </w:rPr>
        <w:t>знание тембров народных инструментов;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</w:t>
      </w:r>
      <w:r>
        <w:rPr>
          <w:rFonts w:ascii="Times New Roman" w:hAnsi="Times New Roman"/>
          <w:color w:val="000000"/>
          <w:sz w:val="28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</w:t>
      </w:r>
      <w:r>
        <w:rPr>
          <w:rFonts w:ascii="Times New Roman" w:hAnsi="Times New Roman"/>
          <w:color w:val="000000"/>
          <w:sz w:val="28"/>
        </w:rPr>
        <w:t xml:space="preserve">тельские проекты, школьные фестивали, посвящённые музыкальной культуре народов мира. 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>
        <w:rPr>
          <w:rFonts w:ascii="Times New Roman" w:hAnsi="Times New Roman"/>
          <w:color w:val="000000"/>
          <w:sz w:val="28"/>
        </w:rPr>
        <w:t xml:space="preserve"> русских композиторов и русские музыкальные цитаты в творчестве зарубежных композиторов).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формы, принципа развития фольклорного </w:t>
      </w:r>
      <w:r>
        <w:rPr>
          <w:rFonts w:ascii="Times New Roman" w:hAnsi="Times New Roman"/>
          <w:color w:val="000000"/>
          <w:sz w:val="28"/>
        </w:rPr>
        <w:t>музыкального материала;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>
        <w:rPr>
          <w:rFonts w:ascii="Times New Roman" w:hAnsi="Times New Roman"/>
          <w:color w:val="000000"/>
          <w:sz w:val="28"/>
        </w:rPr>
        <w:t>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32450" w:rsidRDefault="00632450">
      <w:pPr>
        <w:spacing w:after="0"/>
        <w:ind w:left="120"/>
      </w:pPr>
    </w:p>
    <w:p w:rsidR="00632450" w:rsidRDefault="006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32450" w:rsidRDefault="00632450">
      <w:pPr>
        <w:spacing w:after="0"/>
        <w:ind w:left="120"/>
      </w:pP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>
        <w:rPr>
          <w:rFonts w:ascii="Times New Roman" w:hAnsi="Times New Roman"/>
          <w:color w:val="000000"/>
          <w:sz w:val="28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>
        <w:rPr>
          <w:rFonts w:ascii="Times New Roman" w:hAnsi="Times New Roman"/>
          <w:color w:val="000000"/>
          <w:sz w:val="28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</w:t>
      </w:r>
      <w:r>
        <w:rPr>
          <w:rFonts w:ascii="Times New Roman" w:hAnsi="Times New Roman"/>
          <w:color w:val="000000"/>
          <w:sz w:val="28"/>
        </w:rPr>
        <w:t>сть в музыке русских композиторов.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</w:t>
      </w:r>
      <w:r>
        <w:rPr>
          <w:rFonts w:ascii="Times New Roman" w:hAnsi="Times New Roman"/>
          <w:color w:val="000000"/>
          <w:sz w:val="28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</w:t>
      </w:r>
      <w:r>
        <w:rPr>
          <w:rFonts w:ascii="Times New Roman" w:hAnsi="Times New Roman"/>
          <w:color w:val="000000"/>
          <w:sz w:val="28"/>
        </w:rPr>
        <w:t>ение характера, выразительных средств, использованных композитором;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</w:t>
      </w:r>
      <w:r>
        <w:rPr>
          <w:rFonts w:ascii="Times New Roman" w:hAnsi="Times New Roman"/>
          <w:color w:val="000000"/>
          <w:sz w:val="28"/>
        </w:rPr>
        <w:t xml:space="preserve">о колоколах;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</w:t>
      </w:r>
      <w:r>
        <w:rPr>
          <w:rFonts w:ascii="Times New Roman" w:hAnsi="Times New Roman"/>
          <w:color w:val="000000"/>
          <w:sz w:val="28"/>
        </w:rPr>
        <w:t>в-классиков.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произведениями светской музыки, в </w:t>
      </w:r>
      <w:r>
        <w:rPr>
          <w:rFonts w:ascii="Times New Roman" w:hAnsi="Times New Roman"/>
          <w:color w:val="000000"/>
          <w:sz w:val="28"/>
        </w:rPr>
        <w:t>которых воплощены молитвенные интонации, используется хоральный склад звучания;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</w:t>
      </w:r>
      <w:r>
        <w:rPr>
          <w:rFonts w:ascii="Times New Roman" w:hAnsi="Times New Roman"/>
          <w:color w:val="000000"/>
          <w:sz w:val="28"/>
        </w:rPr>
        <w:t xml:space="preserve"> его роль в богослужении. Творчество И.С. Баха.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</w:t>
      </w:r>
      <w:r>
        <w:rPr>
          <w:rFonts w:ascii="Times New Roman" w:hAnsi="Times New Roman"/>
          <w:color w:val="000000"/>
          <w:sz w:val="28"/>
        </w:rPr>
        <w:t xml:space="preserve"> музыкальных произведений тембром органа;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>
        <w:rPr>
          <w:rFonts w:ascii="Times New Roman" w:hAnsi="Times New Roman"/>
          <w:color w:val="000000"/>
          <w:sz w:val="28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</w:t>
      </w:r>
      <w:r>
        <w:rPr>
          <w:rFonts w:ascii="Times New Roman" w:hAnsi="Times New Roman"/>
          <w:color w:val="000000"/>
          <w:sz w:val="28"/>
        </w:rPr>
        <w:t>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вокальных произведений религиозной тематики, сравнение церковных мелодий </w:t>
      </w:r>
      <w:r>
        <w:rPr>
          <w:rFonts w:ascii="Times New Roman" w:hAnsi="Times New Roman"/>
          <w:color w:val="000000"/>
          <w:sz w:val="28"/>
        </w:rPr>
        <w:t>и народных песен, мелодий светской музыки;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риативно: посещение храма; поиск в Интернете информации о Крещении Руси, святых, об иконах.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</w:t>
      </w:r>
      <w:r>
        <w:rPr>
          <w:rFonts w:ascii="Times New Roman" w:hAnsi="Times New Roman"/>
          <w:color w:val="000000"/>
          <w:sz w:val="28"/>
        </w:rPr>
        <w:t xml:space="preserve">ссии, которая наиболее почитаема в данном регионе Российской Федерации.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</w:t>
      </w:r>
      <w:r>
        <w:rPr>
          <w:rFonts w:ascii="Times New Roman" w:hAnsi="Times New Roman"/>
          <w:color w:val="000000"/>
          <w:sz w:val="28"/>
        </w:rPr>
        <w:t>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музыкальных фрагментов праздничных богослужений, определение </w:t>
      </w:r>
      <w:r>
        <w:rPr>
          <w:rFonts w:ascii="Times New Roman" w:hAnsi="Times New Roman"/>
          <w:color w:val="000000"/>
          <w:sz w:val="28"/>
        </w:rPr>
        <w:t>характера музыки, её религиозного содержания;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</w:t>
      </w:r>
      <w:r>
        <w:rPr>
          <w:rFonts w:ascii="Times New Roman" w:hAnsi="Times New Roman"/>
          <w:color w:val="000000"/>
          <w:sz w:val="28"/>
        </w:rPr>
        <w:t>вательские проекты, посвящённые музыке религиозных праздников.</w:t>
      </w:r>
    </w:p>
    <w:p w:rsidR="00632450" w:rsidRDefault="00632450">
      <w:pPr>
        <w:spacing w:after="0"/>
        <w:ind w:left="120"/>
      </w:pPr>
    </w:p>
    <w:p w:rsidR="00632450" w:rsidRDefault="006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632450" w:rsidRDefault="00632450">
      <w:pPr>
        <w:spacing w:after="0"/>
        <w:ind w:left="120"/>
      </w:pP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>
        <w:rPr>
          <w:rFonts w:ascii="Times New Roman" w:hAnsi="Times New Roman"/>
          <w:color w:val="000000"/>
          <w:sz w:val="28"/>
        </w:rPr>
        <w:t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</w:t>
      </w:r>
      <w:r>
        <w:rPr>
          <w:rFonts w:ascii="Times New Roman" w:hAnsi="Times New Roman"/>
          <w:color w:val="000000"/>
          <w:sz w:val="28"/>
        </w:rPr>
        <w:t>й просмотр фильмов.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</w:t>
      </w:r>
      <w:r>
        <w:rPr>
          <w:rFonts w:ascii="Times New Roman" w:hAnsi="Times New Roman"/>
          <w:color w:val="000000"/>
          <w:sz w:val="28"/>
        </w:rPr>
        <w:t>в, передающих повороты сюжета, характеры героев;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</w:t>
      </w:r>
      <w:r>
        <w:rPr>
          <w:rFonts w:ascii="Times New Roman" w:hAnsi="Times New Roman"/>
          <w:color w:val="000000"/>
          <w:sz w:val="28"/>
        </w:rPr>
        <w:t>т «Озвучиваем мультфильм».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</w:t>
      </w:r>
      <w:r>
        <w:rPr>
          <w:rFonts w:ascii="Times New Roman" w:hAnsi="Times New Roman"/>
          <w:color w:val="000000"/>
          <w:sz w:val="28"/>
        </w:rPr>
        <w:t>рагментов музыкальных спектаклей с комментариями учителя;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</w:t>
      </w:r>
      <w:r>
        <w:rPr>
          <w:rFonts w:ascii="Times New Roman" w:hAnsi="Times New Roman"/>
          <w:color w:val="000000"/>
          <w:sz w:val="28"/>
        </w:rPr>
        <w:t>ного фрагмента, обработки песни (хора из оперы);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</w:t>
      </w:r>
      <w:r>
        <w:rPr>
          <w:rFonts w:ascii="Times New Roman" w:hAnsi="Times New Roman"/>
          <w:color w:val="000000"/>
          <w:sz w:val="28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</w:t>
      </w:r>
      <w:r>
        <w:rPr>
          <w:rFonts w:ascii="Times New Roman" w:hAnsi="Times New Roman"/>
          <w:color w:val="000000"/>
          <w:sz w:val="28"/>
        </w:rPr>
        <w:t>менту балетной музыки; посещение балетного спектакля или просмотр фильма-балета;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>
        <w:rPr>
          <w:rFonts w:ascii="Times New Roman" w:hAnsi="Times New Roman"/>
          <w:color w:val="000000"/>
          <w:sz w:val="28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</w:t>
      </w:r>
      <w:r>
        <w:rPr>
          <w:rFonts w:ascii="Times New Roman" w:hAnsi="Times New Roman"/>
          <w:color w:val="000000"/>
          <w:sz w:val="28"/>
        </w:rPr>
        <w:t>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азучивание, исполнение песни, хора из оперы;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Либретто. Развитие музыки в соответствии с сюжетом. Действия и сцены в опере </w:t>
      </w:r>
      <w:r>
        <w:rPr>
          <w:rFonts w:ascii="Times New Roman" w:hAnsi="Times New Roman"/>
          <w:color w:val="000000"/>
          <w:sz w:val="28"/>
        </w:rPr>
        <w:t>и балете. Контрастные образы, лейтмотивы.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</w:t>
      </w:r>
      <w:r>
        <w:rPr>
          <w:rFonts w:ascii="Times New Roman" w:hAnsi="Times New Roman"/>
          <w:color w:val="000000"/>
          <w:sz w:val="28"/>
        </w:rPr>
        <w:t>их сторон;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звучащие и </w:t>
      </w:r>
      <w:r>
        <w:rPr>
          <w:rFonts w:ascii="Times New Roman" w:hAnsi="Times New Roman"/>
          <w:color w:val="000000"/>
          <w:sz w:val="28"/>
        </w:rPr>
        <w:t>терминологические тесты;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</w:t>
      </w:r>
      <w:r>
        <w:rPr>
          <w:rFonts w:ascii="Times New Roman" w:hAnsi="Times New Roman"/>
          <w:color w:val="000000"/>
          <w:sz w:val="28"/>
        </w:rPr>
        <w:t xml:space="preserve">И. Кальмана и др.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</w:t>
      </w:r>
      <w:r>
        <w:rPr>
          <w:rFonts w:ascii="Times New Roman" w:hAnsi="Times New Roman"/>
          <w:color w:val="000000"/>
          <w:sz w:val="28"/>
        </w:rPr>
        <w:t>х постановок одного и того же мюзикла;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</w:t>
      </w:r>
      <w:r>
        <w:rPr>
          <w:rFonts w:ascii="Times New Roman" w:hAnsi="Times New Roman"/>
          <w:color w:val="000000"/>
          <w:sz w:val="28"/>
        </w:rPr>
        <w:t>о театра: дирижёр, режиссёр, оперные певцы, балерины и танцовщики, художники и другие.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</w:t>
      </w:r>
      <w:r>
        <w:rPr>
          <w:rFonts w:ascii="Times New Roman" w:hAnsi="Times New Roman"/>
          <w:color w:val="000000"/>
          <w:sz w:val="28"/>
        </w:rPr>
        <w:t>ных режиссёров, художников;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виртуальный квест </w:t>
      </w:r>
      <w:r>
        <w:rPr>
          <w:rFonts w:ascii="Times New Roman" w:hAnsi="Times New Roman"/>
          <w:color w:val="000000"/>
          <w:sz w:val="28"/>
        </w:rPr>
        <w:t>по музыкальному театру.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>
        <w:rPr>
          <w:rFonts w:ascii="Times New Roman" w:hAnsi="Times New Roman"/>
          <w:color w:val="000000"/>
          <w:sz w:val="28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>
        <w:rPr>
          <w:rFonts w:ascii="Times New Roman" w:hAnsi="Times New Roman"/>
          <w:color w:val="000000"/>
          <w:sz w:val="28"/>
        </w:rPr>
        <w:t>композиторов, создававших к ним музыку;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песен о Родине, </w:t>
      </w:r>
      <w:r>
        <w:rPr>
          <w:rFonts w:ascii="Times New Roman" w:hAnsi="Times New Roman"/>
          <w:color w:val="000000"/>
          <w:sz w:val="28"/>
        </w:rPr>
        <w:t>нашей стране, исторических событиях и подвигах героев;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32450" w:rsidRDefault="00632450">
      <w:pPr>
        <w:spacing w:after="0"/>
        <w:ind w:left="120"/>
      </w:pPr>
    </w:p>
    <w:p w:rsidR="00632450" w:rsidRDefault="006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</w:t>
      </w:r>
      <w:r>
        <w:rPr>
          <w:rFonts w:ascii="Times New Roman" w:hAnsi="Times New Roman"/>
          <w:b/>
          <w:color w:val="000000"/>
          <w:sz w:val="28"/>
        </w:rPr>
        <w:t>ная культура»</w:t>
      </w:r>
    </w:p>
    <w:p w:rsidR="00632450" w:rsidRDefault="00632450">
      <w:pPr>
        <w:spacing w:after="0"/>
        <w:ind w:left="120"/>
      </w:pP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>
        <w:rPr>
          <w:rFonts w:ascii="Times New Roman" w:hAnsi="Times New Roman"/>
          <w:color w:val="000000"/>
          <w:sz w:val="28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>
        <w:rPr>
          <w:rFonts w:ascii="Times New Roman" w:hAnsi="Times New Roman"/>
          <w:color w:val="000000"/>
          <w:sz w:val="28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>
        <w:rPr>
          <w:rFonts w:ascii="Times New Roman" w:hAnsi="Times New Roman"/>
          <w:color w:val="000000"/>
          <w:sz w:val="28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>
        <w:rPr>
          <w:rFonts w:ascii="Times New Roman" w:hAnsi="Times New Roman"/>
          <w:color w:val="000000"/>
          <w:sz w:val="28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</w:t>
      </w:r>
      <w:r>
        <w:rPr>
          <w:rFonts w:ascii="Times New Roman" w:hAnsi="Times New Roman"/>
          <w:color w:val="000000"/>
          <w:sz w:val="28"/>
        </w:rPr>
        <w:t xml:space="preserve">вающих классическую музыку. Проблемная ситуация: зачем музыканты делают обработки классики?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</w:t>
      </w:r>
      <w:r>
        <w:rPr>
          <w:rFonts w:ascii="Times New Roman" w:hAnsi="Times New Roman"/>
          <w:color w:val="000000"/>
          <w:sz w:val="28"/>
        </w:rPr>
        <w:t>ение комплекса выразительных средств, наблюдение за изменением характера музыки;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</w:t>
      </w:r>
      <w:r>
        <w:rPr>
          <w:rFonts w:ascii="Times New Roman" w:hAnsi="Times New Roman"/>
          <w:color w:val="000000"/>
          <w:sz w:val="28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</w:t>
      </w:r>
      <w:r>
        <w:rPr>
          <w:rFonts w:ascii="Times New Roman" w:hAnsi="Times New Roman"/>
          <w:color w:val="000000"/>
          <w:sz w:val="28"/>
        </w:rPr>
        <w:t>азличение на слух джазовых композиций в отличие от других музыкальных стилей и направлений;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</w:t>
      </w:r>
      <w:r>
        <w:rPr>
          <w:rFonts w:ascii="Times New Roman" w:hAnsi="Times New Roman"/>
          <w:color w:val="000000"/>
          <w:sz w:val="28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</w:t>
      </w:r>
      <w:r>
        <w:rPr>
          <w:rFonts w:ascii="Times New Roman" w:hAnsi="Times New Roman"/>
          <w:color w:val="000000"/>
          <w:sz w:val="28"/>
        </w:rPr>
        <w:t>жи.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</w:t>
      </w:r>
      <w:r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>
        <w:rPr>
          <w:rFonts w:ascii="Times New Roman" w:hAnsi="Times New Roman"/>
          <w:color w:val="000000"/>
          <w:sz w:val="28"/>
        </w:rPr>
        <w:t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632450" w:rsidRDefault="00632450">
      <w:pPr>
        <w:spacing w:after="0"/>
        <w:ind w:left="120"/>
      </w:pPr>
    </w:p>
    <w:p w:rsidR="00632450" w:rsidRDefault="006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632450" w:rsidRDefault="00632450">
      <w:pPr>
        <w:spacing w:after="0"/>
        <w:ind w:left="120"/>
      </w:pP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</w:t>
      </w:r>
      <w:r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артикуляционные </w:t>
      </w:r>
      <w:r>
        <w:rPr>
          <w:rFonts w:ascii="Times New Roman" w:hAnsi="Times New Roman"/>
          <w:color w:val="000000"/>
          <w:sz w:val="28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</w:t>
      </w:r>
      <w:r>
        <w:rPr>
          <w:rFonts w:ascii="Times New Roman" w:hAnsi="Times New Roman"/>
          <w:color w:val="000000"/>
          <w:sz w:val="28"/>
        </w:rPr>
        <w:t>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вокальных упражнений, песен, построенных на элементах </w:t>
      </w:r>
      <w:r>
        <w:rPr>
          <w:rFonts w:ascii="Times New Roman" w:hAnsi="Times New Roman"/>
          <w:color w:val="000000"/>
          <w:sz w:val="28"/>
        </w:rPr>
        <w:t>звукоряда.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>
        <w:rPr>
          <w:rFonts w:ascii="Times New Roman" w:hAnsi="Times New Roman"/>
          <w:color w:val="000000"/>
          <w:sz w:val="28"/>
        </w:rPr>
        <w:t>другие) характера;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ие: Звуки длинные и короткие (восьмые и четвертные длительности), такт, тактовая черта.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</w:t>
      </w:r>
      <w:r>
        <w:rPr>
          <w:rFonts w:ascii="Times New Roman" w:hAnsi="Times New Roman"/>
          <w:color w:val="000000"/>
          <w:sz w:val="28"/>
        </w:rPr>
        <w:t>изация с помощью звучащих жестов (хлопки, шлепки, притопы) и (или) ударных инструментов простых ритмов;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</w:t>
      </w:r>
      <w:r>
        <w:rPr>
          <w:rFonts w:ascii="Times New Roman" w:hAnsi="Times New Roman"/>
          <w:color w:val="000000"/>
          <w:sz w:val="28"/>
        </w:rPr>
        <w:t>струментах ритмической партитуры;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</w:t>
      </w:r>
      <w:r>
        <w:rPr>
          <w:rFonts w:ascii="Times New Roman" w:hAnsi="Times New Roman"/>
          <w:color w:val="000000"/>
          <w:sz w:val="28"/>
        </w:rPr>
        <w:t xml:space="preserve"> рисунки. Ритмическая партитура.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</w:t>
      </w:r>
      <w:r>
        <w:rPr>
          <w:rFonts w:ascii="Times New Roman" w:hAnsi="Times New Roman"/>
          <w:color w:val="000000"/>
          <w:sz w:val="28"/>
        </w:rPr>
        <w:t>пы) и (или) ударных инструментов простых ритмов;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музыкальных </w:t>
      </w:r>
      <w:r>
        <w:rPr>
          <w:rFonts w:ascii="Times New Roman" w:hAnsi="Times New Roman"/>
          <w:color w:val="000000"/>
          <w:sz w:val="28"/>
        </w:rPr>
        <w:t>произведений с ярко выраженным ритмическим рисунком, воспроизведение данного ритма по памяти (хлопками);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</w:t>
      </w:r>
      <w:r>
        <w:rPr>
          <w:rFonts w:ascii="Times New Roman" w:hAnsi="Times New Roman"/>
          <w:color w:val="000000"/>
          <w:sz w:val="28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</w:t>
      </w:r>
      <w:r>
        <w:rPr>
          <w:rFonts w:ascii="Times New Roman" w:hAnsi="Times New Roman"/>
          <w:color w:val="000000"/>
          <w:sz w:val="28"/>
        </w:rPr>
        <w:t xml:space="preserve"> на сильную долю, элементарными дирижёрскими жестами;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</w:t>
      </w:r>
      <w:r>
        <w:rPr>
          <w:rFonts w:ascii="Times New Roman" w:hAnsi="Times New Roman"/>
          <w:color w:val="000000"/>
          <w:sz w:val="28"/>
        </w:rPr>
        <w:t>й в размерах 2/4, 3/4, 4/4; вокальная и инструментальная импровизация в заданном размере.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</w:t>
      </w:r>
      <w:r>
        <w:rPr>
          <w:rFonts w:ascii="Times New Roman" w:hAnsi="Times New Roman"/>
          <w:color w:val="000000"/>
          <w:sz w:val="28"/>
        </w:rPr>
        <w:t>с элементами музыкального языка, специальными терминами, их обозначением в нотной записи;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</w:t>
      </w:r>
      <w:r>
        <w:rPr>
          <w:rFonts w:ascii="Times New Roman" w:hAnsi="Times New Roman"/>
          <w:color w:val="000000"/>
          <w:sz w:val="28"/>
        </w:rPr>
        <w:t>ка (как меняется характер музыки при изменении темпа, динамики, штрихов);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</w:t>
      </w:r>
      <w:r>
        <w:rPr>
          <w:rFonts w:ascii="Times New Roman" w:hAnsi="Times New Roman"/>
          <w:color w:val="000000"/>
          <w:sz w:val="28"/>
        </w:rPr>
        <w:t>ённого образа, настроения в вокальных и инструментальных импровизациях;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>
        <w:rPr>
          <w:rFonts w:ascii="Times New Roman" w:hAnsi="Times New Roman"/>
          <w:color w:val="000000"/>
          <w:sz w:val="28"/>
        </w:rPr>
        <w:t>их изменения. Составление музыкального словаря.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звуковысотных музыкальных инструментах) различных </w:t>
      </w:r>
      <w:r>
        <w:rPr>
          <w:rFonts w:ascii="Times New Roman" w:hAnsi="Times New Roman"/>
          <w:color w:val="000000"/>
          <w:sz w:val="28"/>
        </w:rPr>
        <w:t>мелодических рисунков;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>
        <w:rPr>
          <w:rFonts w:ascii="Times New Roman" w:hAnsi="Times New Roman"/>
          <w:color w:val="000000"/>
          <w:sz w:val="28"/>
        </w:rPr>
        <w:t>попевок, кратких мелодий по нотам.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</w:t>
      </w:r>
      <w:r>
        <w:rPr>
          <w:rFonts w:ascii="Times New Roman" w:hAnsi="Times New Roman"/>
          <w:color w:val="000000"/>
          <w:sz w:val="28"/>
        </w:rPr>
        <w:t>истика мелодических и ритмических особенностей главного голоса и сопровождения;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</w:t>
      </w:r>
      <w:r>
        <w:rPr>
          <w:rFonts w:ascii="Times New Roman" w:hAnsi="Times New Roman"/>
          <w:color w:val="000000"/>
          <w:sz w:val="28"/>
        </w:rPr>
        <w:t>кой схемы;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</w:t>
      </w:r>
      <w:r>
        <w:rPr>
          <w:rFonts w:ascii="Times New Roman" w:hAnsi="Times New Roman"/>
          <w:color w:val="000000"/>
          <w:sz w:val="28"/>
        </w:rPr>
        <w:t>ма. Запев, припев.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</w:t>
      </w:r>
      <w:r>
        <w:rPr>
          <w:rFonts w:ascii="Times New Roman" w:hAnsi="Times New Roman"/>
          <w:color w:val="000000"/>
          <w:sz w:val="28"/>
        </w:rPr>
        <w:t>омых музыкальных произведений;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</w:t>
      </w:r>
      <w:r>
        <w:rPr>
          <w:rFonts w:ascii="Times New Roman" w:hAnsi="Times New Roman"/>
          <w:color w:val="000000"/>
          <w:sz w:val="28"/>
        </w:rPr>
        <w:t>ого наклонения музыки;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</w:t>
      </w:r>
      <w:r>
        <w:rPr>
          <w:rFonts w:ascii="Times New Roman" w:hAnsi="Times New Roman"/>
          <w:color w:val="000000"/>
          <w:sz w:val="28"/>
        </w:rPr>
        <w:t>-аккорд, аккордовая, арпеджио.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</w:t>
      </w:r>
      <w:r>
        <w:rPr>
          <w:rFonts w:ascii="Times New Roman" w:hAnsi="Times New Roman"/>
          <w:color w:val="000000"/>
          <w:sz w:val="28"/>
        </w:rPr>
        <w:t>упражнения с элементами трёхголосия;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</w:t>
      </w:r>
      <w:r>
        <w:rPr>
          <w:rFonts w:ascii="Times New Roman" w:hAnsi="Times New Roman"/>
          <w:color w:val="000000"/>
          <w:sz w:val="28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</w:t>
      </w:r>
      <w:r>
        <w:rPr>
          <w:rFonts w:ascii="Times New Roman" w:hAnsi="Times New Roman"/>
          <w:color w:val="000000"/>
          <w:sz w:val="28"/>
        </w:rPr>
        <w:t>рмы, рондо;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</w:t>
      </w:r>
      <w:r>
        <w:rPr>
          <w:rFonts w:ascii="Times New Roman" w:hAnsi="Times New Roman"/>
          <w:color w:val="000000"/>
          <w:sz w:val="28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</w:t>
      </w:r>
      <w:r>
        <w:rPr>
          <w:rFonts w:ascii="Times New Roman" w:hAnsi="Times New Roman"/>
          <w:color w:val="000000"/>
          <w:sz w:val="28"/>
        </w:rPr>
        <w:t>иаций;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632450" w:rsidRDefault="00632450">
      <w:pPr>
        <w:sectPr w:rsidR="00632450">
          <w:pgSz w:w="11906" w:h="16383"/>
          <w:pgMar w:top="1134" w:right="850" w:bottom="1134" w:left="1701" w:header="720" w:footer="720" w:gutter="0"/>
          <w:cols w:space="720"/>
        </w:sectPr>
      </w:pPr>
    </w:p>
    <w:p w:rsidR="00632450" w:rsidRDefault="006A0F96">
      <w:pPr>
        <w:spacing w:after="0" w:line="264" w:lineRule="auto"/>
        <w:ind w:left="120"/>
        <w:jc w:val="both"/>
      </w:pPr>
      <w:bookmarkStart w:id="5" w:name="block-26458407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</w:t>
      </w:r>
      <w:r>
        <w:rPr>
          <w:rFonts w:ascii="Times New Roman" w:hAnsi="Times New Roman"/>
          <w:color w:val="000000"/>
          <w:sz w:val="28"/>
        </w:rPr>
        <w:t xml:space="preserve">РЕЗУЛЬТАТЫ ОСВОЕНИЯ ПРОГРАММЫ ПО МУЗЫКЕ НА УРОВНЕ НАЧАЛЬНОГО ОБЩЕГО ОБРАЗОВАНИЯ </w:t>
      </w:r>
    </w:p>
    <w:p w:rsidR="00632450" w:rsidRDefault="00632450">
      <w:pPr>
        <w:spacing w:after="0" w:line="264" w:lineRule="auto"/>
        <w:ind w:left="120"/>
        <w:jc w:val="both"/>
      </w:pP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</w:t>
      </w:r>
      <w:r>
        <w:rPr>
          <w:rFonts w:ascii="Times New Roman" w:hAnsi="Times New Roman"/>
          <w:color w:val="000000"/>
          <w:sz w:val="28"/>
        </w:rPr>
        <w:t>альных традиций своего края, музыкальной культуры народов России;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</w:t>
      </w:r>
      <w:r>
        <w:rPr>
          <w:rFonts w:ascii="Times New Roman" w:hAnsi="Times New Roman"/>
          <w:color w:val="000000"/>
          <w:sz w:val="28"/>
        </w:rPr>
        <w:t>дивидуальности каждого человека;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</w:t>
      </w:r>
      <w:r>
        <w:rPr>
          <w:rFonts w:ascii="Times New Roman" w:hAnsi="Times New Roman"/>
          <w:b/>
          <w:color w:val="000000"/>
          <w:sz w:val="28"/>
        </w:rPr>
        <w:t>спитания, формирования культуры здоровья и эмоционального благополучия: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</w:t>
      </w:r>
      <w:r>
        <w:rPr>
          <w:rFonts w:ascii="Times New Roman" w:hAnsi="Times New Roman"/>
          <w:color w:val="000000"/>
          <w:sz w:val="28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</w:t>
      </w:r>
      <w:r>
        <w:rPr>
          <w:rFonts w:ascii="Times New Roman" w:hAnsi="Times New Roman"/>
          <w:color w:val="000000"/>
          <w:sz w:val="28"/>
        </w:rPr>
        <w:t>е активное участие в практической деятельности;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</w:t>
      </w:r>
      <w:r>
        <w:rPr>
          <w:rFonts w:ascii="Times New Roman" w:hAnsi="Times New Roman"/>
          <w:b/>
          <w:color w:val="000000"/>
          <w:sz w:val="28"/>
        </w:rPr>
        <w:t>кологического воспитания: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632450" w:rsidRDefault="00632450">
      <w:pPr>
        <w:spacing w:after="0"/>
        <w:ind w:left="120"/>
      </w:pPr>
      <w:bookmarkStart w:id="6" w:name="_Toc139972685"/>
      <w:bookmarkEnd w:id="6"/>
    </w:p>
    <w:p w:rsidR="00632450" w:rsidRDefault="00632450">
      <w:pPr>
        <w:spacing w:after="0" w:line="264" w:lineRule="auto"/>
        <w:ind w:left="120"/>
        <w:jc w:val="both"/>
      </w:pP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32450" w:rsidRDefault="00632450">
      <w:pPr>
        <w:spacing w:after="0" w:line="264" w:lineRule="auto"/>
        <w:ind w:left="120"/>
        <w:jc w:val="both"/>
      </w:pP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</w:t>
      </w:r>
      <w:r>
        <w:rPr>
          <w:rFonts w:ascii="Times New Roman" w:hAnsi="Times New Roman"/>
          <w:b/>
          <w:color w:val="000000"/>
          <w:sz w:val="28"/>
        </w:rPr>
        <w:t>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</w:t>
      </w:r>
      <w:r>
        <w:rPr>
          <w:rFonts w:ascii="Times New Roman" w:hAnsi="Times New Roman"/>
          <w:color w:val="000000"/>
          <w:sz w:val="28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</w:t>
      </w:r>
      <w:r>
        <w:rPr>
          <w:rFonts w:ascii="Times New Roman" w:hAnsi="Times New Roman"/>
          <w:color w:val="000000"/>
          <w:sz w:val="28"/>
        </w:rPr>
        <w:t>блюдениях за звучащим музыкальным материалом на основе предложенного учителем алгоритма;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</w:t>
      </w:r>
      <w:r>
        <w:rPr>
          <w:rFonts w:ascii="Times New Roman" w:hAnsi="Times New Roman"/>
          <w:color w:val="000000"/>
          <w:sz w:val="28"/>
        </w:rPr>
        <w:t>следственные связи в ситуациях музыкального восприятия и исполнения, делать выводы.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</w:t>
      </w:r>
      <w:r>
        <w:rPr>
          <w:rFonts w:ascii="Times New Roman" w:hAnsi="Times New Roman"/>
          <w:color w:val="000000"/>
          <w:sz w:val="28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</w:t>
      </w:r>
      <w:r>
        <w:rPr>
          <w:rFonts w:ascii="Times New Roman" w:hAnsi="Times New Roman"/>
          <w:color w:val="000000"/>
          <w:sz w:val="28"/>
        </w:rPr>
        <w:t>ия результатов своей музыкальной деятельности, ситуации совместного музицирования;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</w:t>
      </w:r>
      <w:r>
        <w:rPr>
          <w:rFonts w:ascii="Times New Roman" w:hAnsi="Times New Roman"/>
          <w:color w:val="000000"/>
          <w:sz w:val="28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</w:t>
      </w:r>
      <w:r>
        <w:rPr>
          <w:rFonts w:ascii="Times New Roman" w:hAnsi="Times New Roman"/>
          <w:color w:val="000000"/>
          <w:sz w:val="28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b/>
          <w:color w:val="000000"/>
          <w:sz w:val="28"/>
        </w:rPr>
        <w:t>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>
        <w:rPr>
          <w:rFonts w:ascii="Times New Roman" w:hAnsi="Times New Roman"/>
          <w:color w:val="000000"/>
          <w:sz w:val="28"/>
        </w:rPr>
        <w:t>е информации в Интернете;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</w:t>
      </w:r>
      <w:r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обучающегося будут </w:t>
      </w:r>
      <w:r>
        <w:rPr>
          <w:rFonts w:ascii="Times New Roman" w:hAnsi="Times New Roman"/>
          <w:b/>
          <w:color w:val="000000"/>
          <w:sz w:val="28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</w:t>
      </w:r>
      <w:r>
        <w:rPr>
          <w:rFonts w:ascii="Times New Roman" w:hAnsi="Times New Roman"/>
          <w:color w:val="000000"/>
          <w:sz w:val="28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>
        <w:rPr>
          <w:rFonts w:ascii="Times New Roman" w:hAnsi="Times New Roman"/>
          <w:color w:val="000000"/>
          <w:sz w:val="28"/>
        </w:rPr>
        <w:t>сия и т.д.).</w:t>
      </w:r>
    </w:p>
    <w:p w:rsidR="00632450" w:rsidRDefault="00632450">
      <w:pPr>
        <w:spacing w:after="0"/>
        <w:ind w:left="120"/>
      </w:pPr>
      <w:bookmarkStart w:id="7" w:name="_Toc139972686"/>
      <w:bookmarkEnd w:id="7"/>
    </w:p>
    <w:p w:rsidR="00632450" w:rsidRDefault="00632450">
      <w:pPr>
        <w:spacing w:after="0" w:line="264" w:lineRule="auto"/>
        <w:ind w:left="120"/>
        <w:jc w:val="both"/>
      </w:pP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32450" w:rsidRDefault="00632450">
      <w:pPr>
        <w:spacing w:after="0" w:line="264" w:lineRule="auto"/>
        <w:ind w:left="120"/>
        <w:jc w:val="both"/>
      </w:pP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>
        <w:rPr>
          <w:rFonts w:ascii="Times New Roman" w:hAnsi="Times New Roman"/>
          <w:color w:val="000000"/>
          <w:sz w:val="28"/>
        </w:rPr>
        <w:t>, позитивном ценностном отношении к музыке как важному элементу своей жизни.</w:t>
      </w:r>
    </w:p>
    <w:p w:rsidR="00632450" w:rsidRDefault="00632450">
      <w:pPr>
        <w:spacing w:after="0" w:line="264" w:lineRule="auto"/>
        <w:ind w:left="120"/>
        <w:jc w:val="both"/>
      </w:pPr>
    </w:p>
    <w:p w:rsidR="00632450" w:rsidRDefault="006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</w:t>
      </w:r>
      <w:r>
        <w:rPr>
          <w:rFonts w:ascii="Times New Roman" w:hAnsi="Times New Roman"/>
          <w:color w:val="000000"/>
          <w:sz w:val="28"/>
        </w:rPr>
        <w:t xml:space="preserve"> концертном зале; проявляют интерес к игре на доступных музыкальных инструментах;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</w:t>
      </w:r>
      <w:r>
        <w:rPr>
          <w:rFonts w:ascii="Times New Roman" w:hAnsi="Times New Roman"/>
          <w:color w:val="000000"/>
          <w:sz w:val="28"/>
        </w:rPr>
        <w:t>озиторов, исполнителей, которые им нравятся, аргументировать свой выбор;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</w:t>
      </w:r>
      <w:r>
        <w:rPr>
          <w:rFonts w:ascii="Times New Roman" w:hAnsi="Times New Roman"/>
          <w:color w:val="000000"/>
          <w:sz w:val="28"/>
        </w:rPr>
        <w:t>ругозора.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</w:t>
      </w:r>
      <w:r>
        <w:rPr>
          <w:rFonts w:ascii="Times New Roman" w:hAnsi="Times New Roman"/>
          <w:color w:val="000000"/>
          <w:sz w:val="28"/>
        </w:rPr>
        <w:t>и называть знакомые народные музыкальные инструменты;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принадлежность музыкальных произведений и их фрагментов к композиторскому или народному </w:t>
      </w:r>
      <w:r>
        <w:rPr>
          <w:rFonts w:ascii="Times New Roman" w:hAnsi="Times New Roman"/>
          <w:color w:val="000000"/>
          <w:sz w:val="28"/>
        </w:rPr>
        <w:t>творчеству;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</w:t>
      </w:r>
      <w:r>
        <w:rPr>
          <w:rFonts w:ascii="Times New Roman" w:hAnsi="Times New Roman"/>
          <w:color w:val="000000"/>
          <w:sz w:val="28"/>
        </w:rPr>
        <w:t>нров с сопровождением и без сопровождения;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на слух произведения классической музыки, называть автора и произведение, исполнительский состав;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>
        <w:rPr>
          <w:rFonts w:ascii="Times New Roman" w:hAnsi="Times New Roman"/>
          <w:color w:val="000000"/>
          <w:sz w:val="28"/>
        </w:rPr>
        <w:t>мпозиторов-классиков;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</w:t>
      </w:r>
      <w:r>
        <w:rPr>
          <w:rFonts w:ascii="Times New Roman" w:hAnsi="Times New Roman"/>
          <w:color w:val="000000"/>
          <w:sz w:val="28"/>
        </w:rPr>
        <w:t>лассиков;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</w:t>
      </w:r>
      <w:r>
        <w:rPr>
          <w:rFonts w:ascii="Times New Roman" w:hAnsi="Times New Roman"/>
          <w:color w:val="000000"/>
          <w:sz w:val="28"/>
        </w:rPr>
        <w:t>е композитором для создания музыкального образа;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</w:t>
      </w:r>
      <w:r>
        <w:rPr>
          <w:rFonts w:ascii="Times New Roman" w:hAnsi="Times New Roman"/>
          <w:b/>
          <w:color w:val="000000"/>
          <w:sz w:val="28"/>
        </w:rPr>
        <w:t>ающийся научится: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>
        <w:rPr>
          <w:rFonts w:ascii="Times New Roman" w:hAnsi="Times New Roman"/>
          <w:color w:val="000000"/>
          <w:sz w:val="28"/>
        </w:rPr>
        <w:t xml:space="preserve">роения;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</w:t>
      </w:r>
      <w:r>
        <w:rPr>
          <w:rFonts w:ascii="Times New Roman" w:hAnsi="Times New Roman"/>
          <w:color w:val="000000"/>
          <w:sz w:val="28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исполнять </w:t>
      </w:r>
      <w:r>
        <w:rPr>
          <w:rFonts w:ascii="Times New Roman" w:hAnsi="Times New Roman"/>
          <w:color w:val="000000"/>
          <w:sz w:val="28"/>
        </w:rPr>
        <w:t>произведения народной и композиторской музыки других стран;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</w:t>
      </w:r>
      <w:r>
        <w:rPr>
          <w:rFonts w:ascii="Times New Roman" w:hAnsi="Times New Roman"/>
          <w:color w:val="000000"/>
          <w:sz w:val="28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</w:t>
      </w:r>
      <w:r>
        <w:rPr>
          <w:rFonts w:ascii="Times New Roman" w:hAnsi="Times New Roman"/>
          <w:b/>
          <w:color w:val="000000"/>
          <w:sz w:val="28"/>
        </w:rPr>
        <w:t>я модуля № 5 «Духовная музыка» обучающийся научится: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</w:t>
      </w:r>
      <w:r>
        <w:rPr>
          <w:rFonts w:ascii="Times New Roman" w:hAnsi="Times New Roman"/>
          <w:color w:val="000000"/>
          <w:sz w:val="28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</w:t>
      </w:r>
      <w:r>
        <w:rPr>
          <w:rFonts w:ascii="Times New Roman" w:hAnsi="Times New Roman"/>
          <w:color w:val="000000"/>
          <w:sz w:val="28"/>
        </w:rPr>
        <w:t>о-сценических жанров (опера, балет, оперетта, мюзикл);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</w:t>
      </w:r>
      <w:r>
        <w:rPr>
          <w:rFonts w:ascii="Times New Roman" w:hAnsi="Times New Roman"/>
          <w:color w:val="000000"/>
          <w:sz w:val="28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>
        <w:rPr>
          <w:rFonts w:ascii="Times New Roman" w:hAnsi="Times New Roman"/>
          <w:color w:val="000000"/>
          <w:sz w:val="28"/>
        </w:rPr>
        <w:t>р, сценарист, режиссёр, хореограф, певец, художник и другие.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>
        <w:rPr>
          <w:rFonts w:ascii="Times New Roman" w:hAnsi="Times New Roman"/>
          <w:color w:val="000000"/>
          <w:sz w:val="28"/>
        </w:rPr>
        <w:t>ыки (в том числе эстрады, мюзикла, джаза);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</w:t>
      </w:r>
      <w:r>
        <w:rPr>
          <w:rFonts w:ascii="Times New Roman" w:hAnsi="Times New Roman"/>
          <w:color w:val="000000"/>
          <w:sz w:val="28"/>
        </w:rPr>
        <w:t>ыкальные произведения, соблюдая певческую культуру звука.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</w:t>
      </w:r>
      <w:r>
        <w:rPr>
          <w:rFonts w:ascii="Times New Roman" w:hAnsi="Times New Roman"/>
          <w:color w:val="000000"/>
          <w:sz w:val="28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>
        <w:rPr>
          <w:rFonts w:ascii="Times New Roman" w:hAnsi="Times New Roman"/>
          <w:color w:val="000000"/>
          <w:sz w:val="28"/>
        </w:rPr>
        <w:t>й;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</w:t>
      </w:r>
      <w:r>
        <w:rPr>
          <w:rFonts w:ascii="Times New Roman" w:hAnsi="Times New Roman"/>
          <w:color w:val="000000"/>
          <w:sz w:val="28"/>
        </w:rPr>
        <w:t>й записи в пределах певческого диапазона;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632450" w:rsidRDefault="006A0F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632450" w:rsidRDefault="00632450">
      <w:pPr>
        <w:sectPr w:rsidR="00632450">
          <w:pgSz w:w="11906" w:h="16383"/>
          <w:pgMar w:top="1134" w:right="850" w:bottom="1134" w:left="1701" w:header="720" w:footer="720" w:gutter="0"/>
          <w:cols w:space="720"/>
        </w:sectPr>
      </w:pPr>
    </w:p>
    <w:p w:rsidR="00632450" w:rsidRDefault="006A0F96">
      <w:pPr>
        <w:spacing w:after="0"/>
        <w:ind w:left="120"/>
      </w:pPr>
      <w:bookmarkStart w:id="8" w:name="block-2645840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32450" w:rsidRDefault="006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6324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</w:t>
            </w:r>
            <w:r>
              <w:rPr>
                <w:rFonts w:ascii="Times New Roman" w:hAnsi="Times New Roman"/>
                <w:color w:val="000000"/>
                <w:sz w:val="24"/>
              </w:rPr>
              <w:t>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«Рождественское чудо» колядка; «Прощай, прощай </w:t>
            </w:r>
            <w:r>
              <w:rPr>
                <w:rFonts w:ascii="Times New Roman" w:hAnsi="Times New Roman"/>
                <w:color w:val="000000"/>
                <w:sz w:val="24"/>
              </w:rPr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</w:t>
            </w:r>
            <w:r>
              <w:rPr>
                <w:rFonts w:ascii="Times New Roman" w:hAnsi="Times New Roman"/>
                <w:color w:val="000000"/>
                <w:sz w:val="24"/>
              </w:rPr>
              <w:t>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</w:t>
            </w:r>
            <w:r>
              <w:rPr>
                <w:rFonts w:ascii="Times New Roman" w:hAnsi="Times New Roman"/>
                <w:color w:val="000000"/>
                <w:sz w:val="24"/>
              </w:rPr>
              <w:t>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«Добрый жук», песня из к/ф «Золушка», И. Дунаевский Полька; </w:t>
            </w:r>
            <w:r>
              <w:rPr>
                <w:rFonts w:ascii="Times New Roman" w:hAnsi="Times New Roman"/>
                <w:color w:val="000000"/>
                <w:sz w:val="24"/>
              </w:rPr>
              <w:t>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>
              <w:rPr>
                <w:rFonts w:ascii="Times New Roman" w:hAnsi="Times New Roman"/>
                <w:color w:val="000000"/>
                <w:sz w:val="24"/>
              </w:rPr>
              <w:t>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</w:t>
            </w:r>
            <w:r>
              <w:rPr>
                <w:rFonts w:ascii="Times New Roman" w:hAnsi="Times New Roman"/>
                <w:color w:val="000000"/>
                <w:sz w:val="24"/>
              </w:rPr>
              <w:t>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музыкальная культура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r>
              <w:rPr>
                <w:rFonts w:ascii="Times New Roman" w:hAnsi="Times New Roman"/>
                <w:color w:val="000000"/>
                <w:sz w:val="24"/>
              </w:rPr>
              <w:t>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Викторова «Песня о школе», </w:t>
            </w:r>
            <w:r>
              <w:rPr>
                <w:rFonts w:ascii="Times New Roman" w:hAnsi="Times New Roman"/>
                <w:color w:val="000000"/>
                <w:sz w:val="24"/>
              </w:rPr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</w:tbl>
    <w:p w:rsidR="00632450" w:rsidRDefault="00632450">
      <w:pPr>
        <w:sectPr w:rsidR="0063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50" w:rsidRDefault="006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324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r>
              <w:rPr>
                <w:rFonts w:ascii="Times New Roman" w:hAnsi="Times New Roman"/>
                <w:color w:val="000000"/>
                <w:sz w:val="24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</w:t>
            </w:r>
            <w:r>
              <w:rPr>
                <w:rFonts w:ascii="Times New Roman" w:hAnsi="Times New Roman"/>
                <w:color w:val="000000"/>
                <w:sz w:val="24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«Рассвет на Москве-реке» – вступление к </w:t>
            </w:r>
            <w:r>
              <w:rPr>
                <w:rFonts w:ascii="Times New Roman" w:hAnsi="Times New Roman"/>
                <w:color w:val="000000"/>
                <w:sz w:val="24"/>
              </w:rPr>
              <w:t>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>
              <w:rPr>
                <w:rFonts w:ascii="Times New Roman" w:hAnsi="Times New Roman"/>
                <w:color w:val="000000"/>
                <w:sz w:val="24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сцена у Посада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>
              <w:rPr>
                <w:rFonts w:ascii="Times New Roman" w:hAnsi="Times New Roman"/>
                <w:color w:val="000000"/>
                <w:sz w:val="24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</w:tbl>
    <w:p w:rsidR="00632450" w:rsidRDefault="00632450">
      <w:pPr>
        <w:sectPr w:rsidR="0063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50" w:rsidRDefault="006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6324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>
              <w:rPr>
                <w:rFonts w:ascii="Times New Roman" w:hAnsi="Times New Roman"/>
                <w:color w:val="000000"/>
                <w:sz w:val="24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>
              <w:rPr>
                <w:rFonts w:ascii="Times New Roman" w:hAnsi="Times New Roman"/>
                <w:color w:val="000000"/>
                <w:sz w:val="24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песня Баяна из оперы М.И. Глинки </w:t>
            </w:r>
            <w:r>
              <w:rPr>
                <w:rFonts w:ascii="Times New Roman" w:hAnsi="Times New Roman"/>
                <w:color w:val="000000"/>
                <w:sz w:val="24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</w:t>
            </w:r>
            <w:r>
              <w:rPr>
                <w:rFonts w:ascii="Times New Roman" w:hAnsi="Times New Roman"/>
                <w:color w:val="000000"/>
                <w:sz w:val="24"/>
              </w:rPr>
              <w:t>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</w:t>
            </w:r>
            <w:r>
              <w:rPr>
                <w:rFonts w:ascii="Times New Roman" w:hAnsi="Times New Roman"/>
                <w:color w:val="000000"/>
                <w:sz w:val="24"/>
              </w:rPr>
              <w:t>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</w:tbl>
    <w:p w:rsidR="00632450" w:rsidRDefault="00632450">
      <w:pPr>
        <w:sectPr w:rsidR="0063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50" w:rsidRDefault="006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632450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</w:t>
            </w:r>
            <w:r>
              <w:rPr>
                <w:rFonts w:ascii="Times New Roman" w:hAnsi="Times New Roman"/>
                <w:color w:val="000000"/>
                <w:sz w:val="24"/>
              </w:rPr>
              <w:t>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П.И. Чайковский пьесы «Камаринская» «Мужик на гармонике играет»; «Пляска скоморохов»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русская народная песня «Выходили красны девицы»; «Вариации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</w:t>
            </w:r>
            <w:r>
              <w:rPr>
                <w:rFonts w:ascii="Times New Roman" w:hAnsi="Times New Roman"/>
                <w:color w:val="000000"/>
                <w:sz w:val="24"/>
              </w:rPr>
              <w:t>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</w:t>
            </w:r>
            <w:r>
              <w:rPr>
                <w:rFonts w:ascii="Times New Roman" w:hAnsi="Times New Roman"/>
                <w:color w:val="000000"/>
                <w:sz w:val="24"/>
              </w:rPr>
              <w:t>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симфонии № 94; Л. 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Барто «Болтунья»; М.И.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Глинка, стихи Н. Куколь</w:t>
            </w:r>
            <w:r>
              <w:rPr>
                <w:rFonts w:ascii="Times New Roman" w:hAnsi="Times New Roman"/>
                <w:color w:val="000000"/>
                <w:sz w:val="24"/>
              </w:rPr>
              <w:t>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</w:t>
            </w:r>
            <w:r>
              <w:rPr>
                <w:rFonts w:ascii="Times New Roman" w:hAnsi="Times New Roman"/>
                <w:color w:val="000000"/>
                <w:sz w:val="24"/>
              </w:rPr>
              <w:t>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 сюита: Фарандола – 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«Вечное движение», М. Глинка «Попутная песня», Э. Артемьев </w:t>
            </w:r>
            <w:r>
              <w:rPr>
                <w:rFonts w:ascii="Times New Roman" w:hAnsi="Times New Roman"/>
                <w:color w:val="000000"/>
                <w:sz w:val="24"/>
              </w:rPr>
              <w:t>«Полет» из к/ф «Родня»; Е.П.Крылатов и Ю.С.Энтин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</w:t>
            </w:r>
            <w:r>
              <w:rPr>
                <w:rFonts w:ascii="Times New Roman" w:hAnsi="Times New Roman"/>
                <w:color w:val="000000"/>
                <w:sz w:val="24"/>
              </w:rPr>
              <w:t>ии ВИА «Песняры»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</w:t>
            </w:r>
            <w:r>
              <w:rPr>
                <w:rFonts w:ascii="Times New Roman" w:hAnsi="Times New Roman"/>
                <w:color w:val="000000"/>
                <w:sz w:val="24"/>
              </w:rPr>
              <w:t>мфоническая поэма «Влтава»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пасхальная песня «Не шум шумит», фрагмент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финала «Светлый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Д.Эллингтон «Караван». Г.Миллер «Серенада </w:t>
            </w:r>
            <w:r>
              <w:rPr>
                <w:rFonts w:ascii="Times New Roman" w:hAnsi="Times New Roman"/>
                <w:color w:val="000000"/>
                <w:sz w:val="24"/>
              </w:rPr>
              <w:t>лунного света», «Чаттануга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С.В.Рахманинов. «Сирень»; Р.Щедрин. Концерт для оркестра </w:t>
            </w:r>
            <w:r>
              <w:rPr>
                <w:rFonts w:ascii="Times New Roman" w:hAnsi="Times New Roman"/>
                <w:color w:val="000000"/>
                <w:sz w:val="24"/>
              </w:rPr>
              <w:t>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</w:t>
            </w:r>
            <w:r>
              <w:rPr>
                <w:rFonts w:ascii="Times New Roman" w:hAnsi="Times New Roman"/>
                <w:color w:val="000000"/>
                <w:sz w:val="24"/>
              </w:rPr>
              <w:t>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</w:tbl>
    <w:p w:rsidR="00632450" w:rsidRDefault="00632450">
      <w:pPr>
        <w:sectPr w:rsidR="0063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50" w:rsidRDefault="00632450">
      <w:pPr>
        <w:sectPr w:rsidR="0063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50" w:rsidRDefault="006A0F96">
      <w:pPr>
        <w:spacing w:after="0"/>
        <w:ind w:left="120"/>
      </w:pPr>
      <w:bookmarkStart w:id="9" w:name="block-264584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2450" w:rsidRDefault="006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3245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</w:tbl>
    <w:p w:rsidR="00632450" w:rsidRDefault="00632450">
      <w:pPr>
        <w:sectPr w:rsidR="0063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50" w:rsidRDefault="006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3245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</w:tbl>
    <w:p w:rsidR="00632450" w:rsidRDefault="00632450">
      <w:pPr>
        <w:sectPr w:rsidR="0063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50" w:rsidRDefault="006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3245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</w:tbl>
    <w:p w:rsidR="00632450" w:rsidRDefault="00632450">
      <w:pPr>
        <w:sectPr w:rsidR="0063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50" w:rsidRDefault="006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868"/>
        <w:gridCol w:w="1960"/>
        <w:gridCol w:w="2959"/>
      </w:tblGrid>
      <w:tr w:rsidR="00632450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450" w:rsidRDefault="00632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50" w:rsidRDefault="00632450"/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народные музыкальные инструменты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63245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32450" w:rsidRDefault="00632450">
            <w:pPr>
              <w:spacing w:after="0"/>
              <w:ind w:left="135"/>
            </w:pPr>
          </w:p>
        </w:tc>
      </w:tr>
      <w:tr w:rsidR="0063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32450" w:rsidRDefault="006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50" w:rsidRDefault="00632450"/>
        </w:tc>
      </w:tr>
    </w:tbl>
    <w:p w:rsidR="00632450" w:rsidRDefault="00632450">
      <w:pPr>
        <w:sectPr w:rsidR="0063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50" w:rsidRDefault="00632450">
      <w:pPr>
        <w:sectPr w:rsidR="0063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50" w:rsidRDefault="006A0F96">
      <w:pPr>
        <w:spacing w:after="0"/>
        <w:ind w:left="120"/>
      </w:pPr>
      <w:bookmarkStart w:id="10" w:name="block-264584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632450" w:rsidRDefault="006A0F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2450" w:rsidRDefault="006A0F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2450" w:rsidRDefault="006A0F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32450" w:rsidRDefault="006A0F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32450" w:rsidRDefault="006A0F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2450" w:rsidRDefault="006A0F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2450" w:rsidRDefault="00632450">
      <w:pPr>
        <w:spacing w:after="0"/>
        <w:ind w:left="120"/>
      </w:pPr>
    </w:p>
    <w:p w:rsidR="00632450" w:rsidRDefault="006A0F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32450" w:rsidRDefault="006A0F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32450" w:rsidRDefault="00632450">
      <w:pPr>
        <w:sectPr w:rsidR="0063245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A0F96" w:rsidRDefault="006A0F96"/>
    <w:sectPr w:rsidR="006A0F96" w:rsidSect="006324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632450"/>
    <w:rsid w:val="0024192C"/>
    <w:rsid w:val="00632450"/>
    <w:rsid w:val="006A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24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2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1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16817</Words>
  <Characters>95862</Characters>
  <Application>Microsoft Office Word</Application>
  <DocSecurity>0</DocSecurity>
  <Lines>798</Lines>
  <Paragraphs>224</Paragraphs>
  <ScaleCrop>false</ScaleCrop>
  <Company/>
  <LinksUpToDate>false</LinksUpToDate>
  <CharactersWithSpaces>112455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2023-10-24T07:36:00Z</dcterms:created>
  <dcterms:modified xsi:type="dcterms:W3CDTF">2023-10-24T07:37:00Z</dcterms:modified>
</cp:coreProperties>
</file>